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C42" w:rsidRPr="00DF7710" w:rsidRDefault="00DF5C42" w:rsidP="00DF7710">
      <w:pPr>
        <w:pStyle w:val="HTMLPreformatted"/>
        <w:shd w:val="clear" w:color="auto" w:fill="F8F9FA"/>
        <w:jc w:val="center"/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</w:pPr>
      <w:proofErr w:type="gramStart"/>
      <w:r w:rsidRPr="00DF7710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Progress of sowing and agricultural crops</w:t>
      </w:r>
      <w:r w:rsidR="007102AB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 xml:space="preserve"> </w:t>
      </w:r>
      <w:r w:rsidR="00316FD5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details</w:t>
      </w:r>
      <w:r w:rsidR="007102AB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 xml:space="preserve"> </w:t>
      </w:r>
      <w:r w:rsidR="007102AB" w:rsidRPr="00DF7710">
        <w:rPr>
          <w:rFonts w:ascii="Times New Roman" w:hAnsi="Times New Roman" w:cs="Times New Roman"/>
          <w:b/>
          <w:bCs/>
          <w:sz w:val="36"/>
          <w:szCs w:val="40"/>
        </w:rPr>
        <w:t xml:space="preserve">During </w:t>
      </w:r>
      <w:r w:rsidR="00DC22CD">
        <w:rPr>
          <w:rFonts w:ascii="Times New Roman" w:hAnsi="Times New Roman" w:cs="Times New Roman"/>
          <w:b/>
          <w:bCs/>
          <w:sz w:val="36"/>
          <w:szCs w:val="40"/>
        </w:rPr>
        <w:t>Summer</w:t>
      </w:r>
      <w:r w:rsidR="00316FD5" w:rsidRPr="00DF7710">
        <w:rPr>
          <w:rFonts w:ascii="Times New Roman" w:hAnsi="Times New Roman" w:cs="Times New Roman"/>
          <w:b/>
          <w:bCs/>
          <w:sz w:val="36"/>
          <w:szCs w:val="40"/>
        </w:rPr>
        <w:t xml:space="preserve"> Season</w:t>
      </w:r>
      <w:r w:rsidR="00316FD5" w:rsidRPr="00DF7710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 xml:space="preserve"> </w:t>
      </w:r>
      <w:r w:rsidR="007102AB" w:rsidRPr="00DF7710">
        <w:rPr>
          <w:rFonts w:ascii="Times New Roman" w:hAnsi="Times New Roman" w:cs="Times New Roman"/>
          <w:b/>
          <w:bCs/>
          <w:sz w:val="36"/>
          <w:szCs w:val="40"/>
        </w:rPr>
        <w:t>202</w:t>
      </w:r>
      <w:r w:rsidR="00EF51FE">
        <w:rPr>
          <w:rFonts w:ascii="Times New Roman" w:hAnsi="Times New Roman" w:cs="Times New Roman"/>
          <w:b/>
          <w:bCs/>
          <w:sz w:val="36"/>
          <w:szCs w:val="40"/>
        </w:rPr>
        <w:t>2</w:t>
      </w:r>
      <w:r w:rsidR="007102AB" w:rsidRPr="00DF7710">
        <w:rPr>
          <w:rFonts w:ascii="Times New Roman" w:hAnsi="Times New Roman" w:cs="Times New Roman"/>
          <w:b/>
          <w:bCs/>
          <w:sz w:val="36"/>
          <w:szCs w:val="40"/>
        </w:rPr>
        <w:t>-2</w:t>
      </w:r>
      <w:r w:rsidR="00EF51FE">
        <w:rPr>
          <w:rFonts w:ascii="Times New Roman" w:hAnsi="Times New Roman" w:cs="Times New Roman"/>
          <w:b/>
          <w:bCs/>
          <w:sz w:val="36"/>
          <w:szCs w:val="40"/>
        </w:rPr>
        <w:t>3</w:t>
      </w:r>
      <w:r w:rsidRPr="00DF7710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.</w:t>
      </w:r>
      <w:proofErr w:type="gramEnd"/>
    </w:p>
    <w:p w:rsidR="00DF5C42" w:rsidRPr="00DF7710" w:rsidRDefault="00750A6C" w:rsidP="00DF7710">
      <w:pPr>
        <w:pStyle w:val="HTMLPreformatted"/>
        <w:shd w:val="clear" w:color="auto" w:fill="F8F9FA"/>
        <w:jc w:val="center"/>
        <w:rPr>
          <w:rFonts w:ascii="Times New Roman" w:hAnsi="Times New Roman" w:cs="Times New Roman"/>
          <w:b/>
          <w:color w:val="202124"/>
          <w:sz w:val="36"/>
          <w:szCs w:val="40"/>
        </w:rPr>
      </w:pPr>
      <w:r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(</w:t>
      </w:r>
      <w:r w:rsidR="00B65D8A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1</w:t>
      </w:r>
      <w:r w:rsidR="00E56102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0</w:t>
      </w:r>
      <w:r w:rsidR="00DF5C42" w:rsidRPr="00DF7710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.</w:t>
      </w:r>
      <w:r w:rsidR="00DC22CD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0</w:t>
      </w:r>
      <w:r w:rsidR="00E56102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3</w:t>
      </w:r>
      <w:r w:rsidR="00DF5C42" w:rsidRPr="00DF7710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.202</w:t>
      </w:r>
      <w:r w:rsidR="00EF51FE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3</w:t>
      </w:r>
      <w:r w:rsidR="00DF5C42" w:rsidRPr="00DF7710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)</w:t>
      </w:r>
    </w:p>
    <w:p w:rsidR="00DF5C42" w:rsidRPr="00DF7710" w:rsidRDefault="00DF5C42" w:rsidP="00DF771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8"/>
        </w:rPr>
      </w:pPr>
    </w:p>
    <w:p w:rsidR="00DF5C42" w:rsidRPr="00DF7710" w:rsidRDefault="00DF5C42" w:rsidP="00DF5C4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DF7710">
        <w:rPr>
          <w:rFonts w:ascii="Times New Roman" w:hAnsi="Times New Roman" w:cs="Times New Roman"/>
          <w:b/>
          <w:sz w:val="32"/>
          <w:szCs w:val="28"/>
        </w:rPr>
        <w:t>202</w:t>
      </w:r>
      <w:r w:rsidR="00EF51FE">
        <w:rPr>
          <w:rFonts w:ascii="Times New Roman" w:hAnsi="Times New Roman" w:cs="Times New Roman"/>
          <w:b/>
          <w:sz w:val="32"/>
          <w:szCs w:val="28"/>
        </w:rPr>
        <w:t>2</w:t>
      </w:r>
      <w:r w:rsidRPr="00DF7710">
        <w:rPr>
          <w:rFonts w:ascii="Times New Roman" w:hAnsi="Times New Roman" w:cs="Times New Roman"/>
          <w:b/>
          <w:sz w:val="32"/>
          <w:szCs w:val="28"/>
        </w:rPr>
        <w:t>-2</w:t>
      </w:r>
      <w:r w:rsidR="00EF51FE">
        <w:rPr>
          <w:rFonts w:ascii="Times New Roman" w:hAnsi="Times New Roman" w:cs="Times New Roman"/>
          <w:b/>
          <w:sz w:val="32"/>
          <w:szCs w:val="28"/>
        </w:rPr>
        <w:t>3</w:t>
      </w:r>
      <w:r w:rsidRPr="00DF7710">
        <w:rPr>
          <w:rFonts w:ascii="Times New Roman" w:hAnsi="Times New Roman" w:cs="Times New Roman"/>
          <w:b/>
          <w:sz w:val="32"/>
          <w:szCs w:val="28"/>
        </w:rPr>
        <w:t xml:space="preserve"> Agricultural Production:</w:t>
      </w:r>
    </w:p>
    <w:p w:rsidR="00DF5C42" w:rsidRPr="00501C72" w:rsidRDefault="00DF5C42" w:rsidP="00DF5C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C42" w:rsidRPr="00DF7710" w:rsidRDefault="00DF5C42" w:rsidP="00DB6CF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01C72">
        <w:rPr>
          <w:rFonts w:ascii="Times New Roman" w:hAnsi="Times New Roman" w:cs="Times New Roman"/>
          <w:sz w:val="28"/>
          <w:szCs w:val="28"/>
        </w:rPr>
        <w:tab/>
      </w:r>
      <w:r w:rsidRPr="00DF7710">
        <w:rPr>
          <w:rFonts w:ascii="Times New Roman" w:hAnsi="Times New Roman" w:cs="Times New Roman"/>
          <w:sz w:val="26"/>
          <w:szCs w:val="26"/>
        </w:rPr>
        <w:t>Anticipating timely and well distributed rainfall during pre-monsoon, southwest &amp; northeast monsoon period in 202</w:t>
      </w:r>
      <w:r w:rsidR="00EF51FE">
        <w:rPr>
          <w:rFonts w:ascii="Times New Roman" w:hAnsi="Times New Roman" w:cs="Times New Roman"/>
          <w:sz w:val="26"/>
          <w:szCs w:val="26"/>
        </w:rPr>
        <w:t>2</w:t>
      </w:r>
      <w:r w:rsidRPr="00DF7710">
        <w:rPr>
          <w:rFonts w:ascii="Times New Roman" w:hAnsi="Times New Roman" w:cs="Times New Roman"/>
          <w:sz w:val="26"/>
          <w:szCs w:val="26"/>
        </w:rPr>
        <w:t>-2</w:t>
      </w:r>
      <w:r w:rsidR="00EF51FE">
        <w:rPr>
          <w:rFonts w:ascii="Times New Roman" w:hAnsi="Times New Roman" w:cs="Times New Roman"/>
          <w:sz w:val="26"/>
          <w:szCs w:val="26"/>
        </w:rPr>
        <w:t>3</w:t>
      </w:r>
      <w:r w:rsidRPr="00DF7710">
        <w:rPr>
          <w:rFonts w:ascii="Times New Roman" w:hAnsi="Times New Roman" w:cs="Times New Roman"/>
          <w:sz w:val="26"/>
          <w:szCs w:val="26"/>
        </w:rPr>
        <w:t xml:space="preserve"> it was programmed to cover </w:t>
      </w:r>
      <w:r w:rsidR="00EF51FE">
        <w:rPr>
          <w:rFonts w:ascii="Times New Roman" w:hAnsi="Times New Roman" w:cs="Times New Roman"/>
          <w:sz w:val="26"/>
          <w:szCs w:val="26"/>
        </w:rPr>
        <w:t>82.67</w:t>
      </w:r>
      <w:r w:rsidRPr="00DF77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hectares, </w:t>
      </w:r>
      <w:r w:rsidR="00EF51FE">
        <w:rPr>
          <w:rFonts w:ascii="Times New Roman" w:hAnsi="Times New Roman" w:cs="Times New Roman"/>
          <w:sz w:val="26"/>
          <w:szCs w:val="26"/>
        </w:rPr>
        <w:t>26.68</w:t>
      </w:r>
      <w:r w:rsidRPr="00DF77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hectares and 5.</w:t>
      </w:r>
      <w:r w:rsidR="00EF51FE">
        <w:rPr>
          <w:rFonts w:ascii="Times New Roman" w:hAnsi="Times New Roman" w:cs="Times New Roman"/>
          <w:sz w:val="26"/>
          <w:szCs w:val="26"/>
        </w:rPr>
        <w:t>2</w:t>
      </w:r>
      <w:r w:rsidRPr="00DF7710">
        <w:rPr>
          <w:rFonts w:ascii="Times New Roman" w:hAnsi="Times New Roman" w:cs="Times New Roman"/>
          <w:sz w:val="26"/>
          <w:szCs w:val="26"/>
        </w:rPr>
        <w:t xml:space="preserve">0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hectares during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Kharif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, Rabi and Summer seasons respectively, totally </w:t>
      </w:r>
      <w:r w:rsidR="00EF51FE">
        <w:rPr>
          <w:rFonts w:ascii="Times New Roman" w:hAnsi="Times New Roman" w:cs="Times New Roman"/>
          <w:sz w:val="26"/>
          <w:szCs w:val="26"/>
        </w:rPr>
        <w:t>114.54</w:t>
      </w:r>
      <w:r w:rsidRPr="00DF77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hectares under agricultural crops.  Proposed production target </w:t>
      </w:r>
      <w:proofErr w:type="gramStart"/>
      <w:r w:rsidRPr="00DF7710">
        <w:rPr>
          <w:rFonts w:ascii="Times New Roman" w:hAnsi="Times New Roman" w:cs="Times New Roman"/>
          <w:sz w:val="26"/>
          <w:szCs w:val="26"/>
        </w:rPr>
        <w:t>for  Food</w:t>
      </w:r>
      <w:proofErr w:type="gramEnd"/>
      <w:r w:rsidRPr="00DF7710">
        <w:rPr>
          <w:rFonts w:ascii="Times New Roman" w:hAnsi="Times New Roman" w:cs="Times New Roman"/>
          <w:sz w:val="26"/>
          <w:szCs w:val="26"/>
        </w:rPr>
        <w:t xml:space="preserve"> grains and Oilseeds were </w:t>
      </w:r>
      <w:r w:rsidR="00EF51FE">
        <w:rPr>
          <w:rFonts w:ascii="Times New Roman" w:hAnsi="Times New Roman" w:cs="Times New Roman"/>
          <w:sz w:val="26"/>
          <w:szCs w:val="26"/>
        </w:rPr>
        <w:t>148.02</w:t>
      </w:r>
      <w:r w:rsidRPr="00DF77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tonnes and  </w:t>
      </w:r>
      <w:r w:rsidR="00EF51FE">
        <w:rPr>
          <w:rFonts w:ascii="Times New Roman" w:hAnsi="Times New Roman" w:cs="Times New Roman"/>
          <w:sz w:val="26"/>
          <w:szCs w:val="26"/>
        </w:rPr>
        <w:t>12.69</w:t>
      </w:r>
      <w:r w:rsidRPr="00DF77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tonnes respectively.  </w:t>
      </w:r>
    </w:p>
    <w:p w:rsidR="00DF5C42" w:rsidRPr="00DF7710" w:rsidRDefault="00DF5C42" w:rsidP="00DF5C42">
      <w:pPr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</w:p>
    <w:tbl>
      <w:tblPr>
        <w:tblStyle w:val="TableGrid"/>
        <w:tblW w:w="0" w:type="auto"/>
        <w:jc w:val="center"/>
        <w:tblInd w:w="534" w:type="dxa"/>
        <w:tblLook w:val="04A0"/>
      </w:tblPr>
      <w:tblGrid>
        <w:gridCol w:w="992"/>
        <w:gridCol w:w="2825"/>
        <w:gridCol w:w="2420"/>
        <w:gridCol w:w="2268"/>
      </w:tblGrid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Sl.No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25" w:type="dxa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Crops</w:t>
            </w:r>
          </w:p>
        </w:tc>
        <w:tc>
          <w:tcPr>
            <w:tcW w:w="2420" w:type="dxa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Area             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Hectares)</w:t>
            </w:r>
          </w:p>
        </w:tc>
        <w:tc>
          <w:tcPr>
            <w:tcW w:w="2268" w:type="dxa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Production        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Tonnes)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EF51FE" w:rsidRDefault="00DF5C42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25" w:type="dxa"/>
          </w:tcPr>
          <w:p w:rsidR="00DF5C42" w:rsidRPr="00EF51FE" w:rsidRDefault="00DF5C42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Cereals</w:t>
            </w:r>
          </w:p>
        </w:tc>
        <w:tc>
          <w:tcPr>
            <w:tcW w:w="2420" w:type="dxa"/>
          </w:tcPr>
          <w:p w:rsidR="00DF5C42" w:rsidRPr="00EF51FE" w:rsidRDefault="00EF51FE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50.45</w:t>
            </w:r>
          </w:p>
        </w:tc>
        <w:tc>
          <w:tcPr>
            <w:tcW w:w="2268" w:type="dxa"/>
          </w:tcPr>
          <w:p w:rsidR="00DF5C42" w:rsidRPr="00EF51FE" w:rsidRDefault="00EF51FE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123.06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EF51FE" w:rsidRDefault="00DF5C42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25" w:type="dxa"/>
          </w:tcPr>
          <w:p w:rsidR="00DF5C42" w:rsidRPr="00EF51FE" w:rsidRDefault="00DF5C42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Pulses</w:t>
            </w:r>
          </w:p>
        </w:tc>
        <w:tc>
          <w:tcPr>
            <w:tcW w:w="2420" w:type="dxa"/>
          </w:tcPr>
          <w:p w:rsidR="00DF5C42" w:rsidRPr="00EF51FE" w:rsidRDefault="00EF51FE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35.14</w:t>
            </w:r>
          </w:p>
        </w:tc>
        <w:tc>
          <w:tcPr>
            <w:tcW w:w="2268" w:type="dxa"/>
          </w:tcPr>
          <w:p w:rsidR="00DF5C42" w:rsidRPr="00EF51FE" w:rsidRDefault="00EF51FE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24.96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Food Grains</w:t>
            </w:r>
          </w:p>
        </w:tc>
        <w:tc>
          <w:tcPr>
            <w:tcW w:w="2420" w:type="dxa"/>
          </w:tcPr>
          <w:p w:rsidR="00DF5C42" w:rsidRPr="007664AA" w:rsidRDefault="00EF51FE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85.59</w:t>
            </w:r>
          </w:p>
        </w:tc>
        <w:tc>
          <w:tcPr>
            <w:tcW w:w="2268" w:type="dxa"/>
          </w:tcPr>
          <w:p w:rsidR="00DF5C42" w:rsidRPr="007664AA" w:rsidRDefault="00EF51FE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148.02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EF51FE" w:rsidRDefault="00DF5C42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25" w:type="dxa"/>
          </w:tcPr>
          <w:p w:rsidR="00DF5C42" w:rsidRPr="00EF51FE" w:rsidRDefault="00DF5C42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Oilseeds</w:t>
            </w:r>
          </w:p>
        </w:tc>
        <w:tc>
          <w:tcPr>
            <w:tcW w:w="2420" w:type="dxa"/>
          </w:tcPr>
          <w:p w:rsidR="00DF5C42" w:rsidRPr="00EF51FE" w:rsidRDefault="00EF51FE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12.64</w:t>
            </w:r>
          </w:p>
        </w:tc>
        <w:tc>
          <w:tcPr>
            <w:tcW w:w="2268" w:type="dxa"/>
          </w:tcPr>
          <w:p w:rsidR="00DF5C42" w:rsidRPr="00EF51FE" w:rsidRDefault="00EF51FE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12.69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Commercial Crops</w:t>
            </w:r>
          </w:p>
        </w:tc>
        <w:tc>
          <w:tcPr>
            <w:tcW w:w="2420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EF51FE" w:rsidRDefault="00DF5C42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25" w:type="dxa"/>
          </w:tcPr>
          <w:p w:rsidR="00DF5C42" w:rsidRPr="00EF51FE" w:rsidRDefault="00DF5C42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Cotton</w:t>
            </w:r>
          </w:p>
        </w:tc>
        <w:tc>
          <w:tcPr>
            <w:tcW w:w="2420" w:type="dxa"/>
          </w:tcPr>
          <w:p w:rsidR="00DF5C42" w:rsidRPr="00EF51FE" w:rsidRDefault="00EF51FE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7.70</w:t>
            </w:r>
          </w:p>
        </w:tc>
        <w:tc>
          <w:tcPr>
            <w:tcW w:w="2268" w:type="dxa"/>
          </w:tcPr>
          <w:p w:rsidR="00DF5C42" w:rsidRPr="00EF51FE" w:rsidRDefault="00EF51FE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18.75</w:t>
            </w:r>
            <w:r w:rsidR="004113E5" w:rsidRPr="00EF51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F5C42" w:rsidRPr="00EF51FE">
              <w:rPr>
                <w:rFonts w:ascii="Times New Roman" w:hAnsi="Times New Roman" w:cs="Times New Roman"/>
                <w:sz w:val="28"/>
                <w:szCs w:val="28"/>
              </w:rPr>
              <w:t>Lakh</w:t>
            </w:r>
            <w:proofErr w:type="spellEnd"/>
            <w:r w:rsidR="00DF5C42" w:rsidRPr="00EF51FE">
              <w:rPr>
                <w:rFonts w:ascii="Times New Roman" w:hAnsi="Times New Roman" w:cs="Times New Roman"/>
                <w:sz w:val="28"/>
                <w:szCs w:val="28"/>
              </w:rPr>
              <w:t xml:space="preserve"> Bales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EF51FE" w:rsidRDefault="00DF5C42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ii)</w:t>
            </w:r>
          </w:p>
        </w:tc>
        <w:tc>
          <w:tcPr>
            <w:tcW w:w="2825" w:type="dxa"/>
          </w:tcPr>
          <w:p w:rsidR="00DF5C42" w:rsidRPr="00EF51FE" w:rsidRDefault="00DF5C42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Sugarcane</w:t>
            </w:r>
          </w:p>
        </w:tc>
        <w:tc>
          <w:tcPr>
            <w:tcW w:w="2420" w:type="dxa"/>
          </w:tcPr>
          <w:p w:rsidR="00DF5C42" w:rsidRPr="00EF51FE" w:rsidRDefault="00EF51FE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7.87</w:t>
            </w:r>
          </w:p>
        </w:tc>
        <w:tc>
          <w:tcPr>
            <w:tcW w:w="2268" w:type="dxa"/>
          </w:tcPr>
          <w:p w:rsidR="00DF5C42" w:rsidRPr="00EF51FE" w:rsidRDefault="00EF51FE" w:rsidP="007102A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403.57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EF51FE" w:rsidRDefault="00DF5C42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iii)</w:t>
            </w:r>
          </w:p>
        </w:tc>
        <w:tc>
          <w:tcPr>
            <w:tcW w:w="2825" w:type="dxa"/>
          </w:tcPr>
          <w:p w:rsidR="00DF5C42" w:rsidRPr="00EF51FE" w:rsidRDefault="00DF5C42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Tobacco-VFC</w:t>
            </w:r>
          </w:p>
        </w:tc>
        <w:tc>
          <w:tcPr>
            <w:tcW w:w="2420" w:type="dxa"/>
          </w:tcPr>
          <w:p w:rsidR="00DF5C42" w:rsidRPr="00EF51FE" w:rsidRDefault="00EF51FE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0.75</w:t>
            </w:r>
          </w:p>
        </w:tc>
        <w:tc>
          <w:tcPr>
            <w:tcW w:w="2268" w:type="dxa"/>
          </w:tcPr>
          <w:p w:rsidR="00DF5C42" w:rsidRPr="00EF51FE" w:rsidRDefault="00DF5C42" w:rsidP="00EF51F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0.6</w:t>
            </w:r>
            <w:r w:rsidR="00EF51F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Area</w:t>
            </w:r>
          </w:p>
        </w:tc>
        <w:tc>
          <w:tcPr>
            <w:tcW w:w="2420" w:type="dxa"/>
          </w:tcPr>
          <w:p w:rsidR="00DF5C42" w:rsidRPr="007664AA" w:rsidRDefault="00EF51FE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114.54</w:t>
            </w:r>
          </w:p>
        </w:tc>
        <w:tc>
          <w:tcPr>
            <w:tcW w:w="2268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F5C42" w:rsidRPr="00DF7710" w:rsidRDefault="00DF5C42" w:rsidP="00DF5C42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DF5C42" w:rsidRPr="00A22A3C" w:rsidRDefault="00DF5C42" w:rsidP="00DF5C4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202</w:t>
      </w:r>
      <w:r w:rsidR="00EF51FE">
        <w:rPr>
          <w:rFonts w:ascii="Times New Roman" w:hAnsi="Times New Roman" w:cs="Times New Roman"/>
          <w:b/>
          <w:sz w:val="32"/>
          <w:szCs w:val="28"/>
        </w:rPr>
        <w:t>2</w:t>
      </w:r>
      <w:r>
        <w:rPr>
          <w:rFonts w:ascii="Times New Roman" w:hAnsi="Times New Roman" w:cs="Times New Roman"/>
          <w:b/>
          <w:sz w:val="32"/>
          <w:szCs w:val="28"/>
        </w:rPr>
        <w:t>-2</w:t>
      </w:r>
      <w:r w:rsidR="00EF51FE">
        <w:rPr>
          <w:rFonts w:ascii="Times New Roman" w:hAnsi="Times New Roman" w:cs="Times New Roman"/>
          <w:b/>
          <w:sz w:val="32"/>
          <w:szCs w:val="28"/>
        </w:rPr>
        <w:t>3</w:t>
      </w: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proofErr w:type="spellStart"/>
      <w:r w:rsidRPr="00A22A3C">
        <w:rPr>
          <w:rFonts w:ascii="Times New Roman" w:hAnsi="Times New Roman" w:cs="Times New Roman"/>
          <w:b/>
          <w:sz w:val="32"/>
          <w:szCs w:val="28"/>
        </w:rPr>
        <w:t>Kharif</w:t>
      </w:r>
      <w:proofErr w:type="spellEnd"/>
      <w:r w:rsidRPr="00A22A3C">
        <w:rPr>
          <w:rFonts w:ascii="Times New Roman" w:hAnsi="Times New Roman" w:cs="Times New Roman"/>
          <w:b/>
          <w:sz w:val="32"/>
          <w:szCs w:val="28"/>
        </w:rPr>
        <w:t xml:space="preserve"> Agricultural</w:t>
      </w: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A22A3C">
        <w:rPr>
          <w:rFonts w:ascii="Times New Roman" w:hAnsi="Times New Roman" w:cs="Times New Roman"/>
          <w:b/>
          <w:sz w:val="32"/>
          <w:szCs w:val="28"/>
        </w:rPr>
        <w:t>Production:</w:t>
      </w:r>
    </w:p>
    <w:p w:rsidR="00DF5C42" w:rsidRPr="00DF7710" w:rsidRDefault="00DF5C42" w:rsidP="00DF5C42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28"/>
        </w:rPr>
      </w:pPr>
    </w:p>
    <w:p w:rsidR="00DF7710" w:rsidRDefault="00DF5C42" w:rsidP="00DB6CF1">
      <w:pPr>
        <w:pStyle w:val="HTMLPreformatted"/>
        <w:shd w:val="clear" w:color="auto" w:fill="F8F9FA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501C72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DF7710">
        <w:rPr>
          <w:rFonts w:ascii="Times New Roman" w:hAnsi="Times New Roman" w:cs="Times New Roman"/>
          <w:sz w:val="26"/>
          <w:szCs w:val="26"/>
        </w:rPr>
        <w:t>During</w:t>
      </w:r>
      <w:r w:rsidR="00EF51FE">
        <w:rPr>
          <w:rFonts w:ascii="Times New Roman" w:hAnsi="Times New Roman" w:cs="Times New Roman"/>
          <w:sz w:val="26"/>
          <w:szCs w:val="26"/>
        </w:rPr>
        <w:t xml:space="preserve"> </w:t>
      </w:r>
      <w:r w:rsidRPr="00DF77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Kharif</w:t>
      </w:r>
      <w:proofErr w:type="spellEnd"/>
      <w:proofErr w:type="gramEnd"/>
      <w:r w:rsidR="00EF51FE">
        <w:rPr>
          <w:rFonts w:ascii="Times New Roman" w:hAnsi="Times New Roman" w:cs="Times New Roman"/>
          <w:sz w:val="26"/>
          <w:szCs w:val="26"/>
        </w:rPr>
        <w:t xml:space="preserve"> </w:t>
      </w:r>
      <w:r w:rsidRPr="00DF7710">
        <w:rPr>
          <w:rFonts w:ascii="Times New Roman" w:hAnsi="Times New Roman" w:cs="Times New Roman"/>
          <w:sz w:val="26"/>
          <w:szCs w:val="26"/>
        </w:rPr>
        <w:t xml:space="preserve"> 202</w:t>
      </w:r>
      <w:r w:rsidR="00EF51FE">
        <w:rPr>
          <w:rFonts w:ascii="Times New Roman" w:hAnsi="Times New Roman" w:cs="Times New Roman"/>
          <w:sz w:val="26"/>
          <w:szCs w:val="26"/>
        </w:rPr>
        <w:t>3</w:t>
      </w:r>
      <w:r w:rsidRPr="00DF7710">
        <w:rPr>
          <w:rFonts w:ascii="Times New Roman" w:hAnsi="Times New Roman" w:cs="Times New Roman"/>
          <w:sz w:val="26"/>
          <w:szCs w:val="26"/>
        </w:rPr>
        <w:t xml:space="preserve"> total of </w:t>
      </w:r>
      <w:r w:rsidR="00EF51FE">
        <w:rPr>
          <w:rFonts w:ascii="Times New Roman" w:hAnsi="Times New Roman" w:cs="Times New Roman"/>
          <w:sz w:val="26"/>
          <w:szCs w:val="26"/>
        </w:rPr>
        <w:t>82.67</w:t>
      </w:r>
      <w:r w:rsidRPr="00DF77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hectares area has been set as target for sowing under different crops. </w:t>
      </w:r>
    </w:p>
    <w:p w:rsidR="00DC22CD" w:rsidRPr="00664425" w:rsidRDefault="00DC22CD" w:rsidP="00DB6CF1">
      <w:pPr>
        <w:pStyle w:val="HTMLPreformatted"/>
        <w:shd w:val="clear" w:color="auto" w:fill="F8F9FA"/>
        <w:spacing w:line="276" w:lineRule="auto"/>
        <w:rPr>
          <w:rFonts w:ascii="Times New Roman" w:hAnsi="Times New Roman" w:cs="Times New Roman"/>
          <w:sz w:val="18"/>
          <w:szCs w:val="26"/>
        </w:rPr>
      </w:pPr>
    </w:p>
    <w:tbl>
      <w:tblPr>
        <w:tblStyle w:val="TableGrid"/>
        <w:tblW w:w="0" w:type="auto"/>
        <w:jc w:val="center"/>
        <w:tblInd w:w="534" w:type="dxa"/>
        <w:tblLayout w:type="fixed"/>
        <w:tblLook w:val="04A0"/>
      </w:tblPr>
      <w:tblGrid>
        <w:gridCol w:w="708"/>
        <w:gridCol w:w="2552"/>
        <w:gridCol w:w="1417"/>
        <w:gridCol w:w="1394"/>
        <w:gridCol w:w="2150"/>
      </w:tblGrid>
      <w:tr w:rsidR="00DF5C42" w:rsidRPr="00501C72" w:rsidTr="004113E5">
        <w:trPr>
          <w:jc w:val="center"/>
        </w:trPr>
        <w:tc>
          <w:tcPr>
            <w:tcW w:w="708" w:type="dxa"/>
            <w:vMerge w:val="restart"/>
            <w:vAlign w:val="center"/>
          </w:tcPr>
          <w:p w:rsidR="00DF5C42" w:rsidRPr="00501C72" w:rsidRDefault="00DF5C42" w:rsidP="00DF5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Sl.No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552" w:type="dxa"/>
            <w:vMerge w:val="restart"/>
            <w:vAlign w:val="center"/>
          </w:tcPr>
          <w:p w:rsidR="00DF5C42" w:rsidRPr="00501C72" w:rsidRDefault="00DF5C42" w:rsidP="00DF5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Crops</w:t>
            </w:r>
          </w:p>
        </w:tc>
        <w:tc>
          <w:tcPr>
            <w:tcW w:w="2811" w:type="dxa"/>
            <w:gridSpan w:val="2"/>
            <w:vAlign w:val="center"/>
          </w:tcPr>
          <w:p w:rsidR="00DF5C42" w:rsidRPr="00501C72" w:rsidRDefault="00DF5C42" w:rsidP="00DF5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Area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Hectares)</w:t>
            </w:r>
          </w:p>
        </w:tc>
        <w:tc>
          <w:tcPr>
            <w:tcW w:w="2150" w:type="dxa"/>
            <w:vMerge w:val="restart"/>
            <w:vAlign w:val="center"/>
          </w:tcPr>
          <w:p w:rsidR="00DF5C42" w:rsidRPr="00501C72" w:rsidRDefault="00DF5C42" w:rsidP="00DF5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Production        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Tonnes)</w:t>
            </w:r>
          </w:p>
        </w:tc>
      </w:tr>
      <w:tr w:rsidR="00DF5C42" w:rsidRPr="00501C72" w:rsidTr="004113E5">
        <w:trPr>
          <w:jc w:val="center"/>
        </w:trPr>
        <w:tc>
          <w:tcPr>
            <w:tcW w:w="708" w:type="dxa"/>
            <w:vMerge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F5C42" w:rsidRPr="007664AA" w:rsidRDefault="00316FD5" w:rsidP="004113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Targeted</w:t>
            </w:r>
            <w:r w:rsidR="00DF5C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Area</w:t>
            </w:r>
          </w:p>
        </w:tc>
        <w:tc>
          <w:tcPr>
            <w:tcW w:w="1394" w:type="dxa"/>
          </w:tcPr>
          <w:p w:rsidR="00DF5C42" w:rsidRPr="007664AA" w:rsidRDefault="00DF5C42" w:rsidP="004113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Sown Area</w:t>
            </w:r>
          </w:p>
        </w:tc>
        <w:tc>
          <w:tcPr>
            <w:tcW w:w="2150" w:type="dxa"/>
            <w:vMerge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51FE" w:rsidRPr="00501C72" w:rsidTr="004113E5">
        <w:trPr>
          <w:jc w:val="center"/>
        </w:trPr>
        <w:tc>
          <w:tcPr>
            <w:tcW w:w="708" w:type="dxa"/>
          </w:tcPr>
          <w:p w:rsidR="00EF51FE" w:rsidRPr="00EF51FE" w:rsidRDefault="00EF51FE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EF51FE" w:rsidRPr="00EF51FE" w:rsidRDefault="00EF51FE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Cereals</w:t>
            </w:r>
          </w:p>
        </w:tc>
        <w:tc>
          <w:tcPr>
            <w:tcW w:w="1417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35.98</w:t>
            </w:r>
          </w:p>
        </w:tc>
        <w:tc>
          <w:tcPr>
            <w:tcW w:w="1394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33.69</w:t>
            </w:r>
          </w:p>
        </w:tc>
        <w:tc>
          <w:tcPr>
            <w:tcW w:w="2150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97.61</w:t>
            </w:r>
          </w:p>
        </w:tc>
      </w:tr>
      <w:tr w:rsidR="00EF51FE" w:rsidRPr="00501C72" w:rsidTr="004113E5">
        <w:trPr>
          <w:jc w:val="center"/>
        </w:trPr>
        <w:tc>
          <w:tcPr>
            <w:tcW w:w="708" w:type="dxa"/>
          </w:tcPr>
          <w:p w:rsidR="00EF51FE" w:rsidRPr="00EF51FE" w:rsidRDefault="00EF51FE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EF51FE" w:rsidRPr="00EF51FE" w:rsidRDefault="00EF51FE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Pulses</w:t>
            </w:r>
          </w:p>
        </w:tc>
        <w:tc>
          <w:tcPr>
            <w:tcW w:w="1417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22.77</w:t>
            </w:r>
          </w:p>
        </w:tc>
        <w:tc>
          <w:tcPr>
            <w:tcW w:w="1394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20.39</w:t>
            </w:r>
          </w:p>
        </w:tc>
        <w:tc>
          <w:tcPr>
            <w:tcW w:w="2150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17.19</w:t>
            </w:r>
          </w:p>
        </w:tc>
      </w:tr>
      <w:tr w:rsidR="00EF51FE" w:rsidRPr="00501C72" w:rsidTr="004113E5">
        <w:trPr>
          <w:jc w:val="center"/>
        </w:trPr>
        <w:tc>
          <w:tcPr>
            <w:tcW w:w="708" w:type="dxa"/>
          </w:tcPr>
          <w:p w:rsidR="00EF51FE" w:rsidRPr="007664AA" w:rsidRDefault="00EF51FE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EF51FE" w:rsidRPr="007664AA" w:rsidRDefault="00EF51FE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Food Grains</w:t>
            </w:r>
          </w:p>
        </w:tc>
        <w:tc>
          <w:tcPr>
            <w:tcW w:w="1417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color w:val="000000"/>
                <w:szCs w:val="22"/>
              </w:rPr>
              <w:t>58.75</w:t>
            </w:r>
          </w:p>
        </w:tc>
        <w:tc>
          <w:tcPr>
            <w:tcW w:w="1394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color w:val="000000"/>
                <w:szCs w:val="22"/>
              </w:rPr>
              <w:t>54.08</w:t>
            </w:r>
          </w:p>
        </w:tc>
        <w:tc>
          <w:tcPr>
            <w:tcW w:w="2150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color w:val="000000"/>
                <w:szCs w:val="22"/>
              </w:rPr>
              <w:t>114.80</w:t>
            </w:r>
          </w:p>
        </w:tc>
      </w:tr>
      <w:tr w:rsidR="00EF51FE" w:rsidRPr="00501C72" w:rsidTr="004113E5">
        <w:trPr>
          <w:jc w:val="center"/>
        </w:trPr>
        <w:tc>
          <w:tcPr>
            <w:tcW w:w="708" w:type="dxa"/>
          </w:tcPr>
          <w:p w:rsidR="00EF51FE" w:rsidRPr="00EF51FE" w:rsidRDefault="00EF51FE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:rsidR="00EF51FE" w:rsidRPr="00EF51FE" w:rsidRDefault="00EF51FE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Oilseeds</w:t>
            </w:r>
          </w:p>
        </w:tc>
        <w:tc>
          <w:tcPr>
            <w:tcW w:w="1417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9.37</w:t>
            </w:r>
          </w:p>
        </w:tc>
        <w:tc>
          <w:tcPr>
            <w:tcW w:w="1394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10.11</w:t>
            </w:r>
          </w:p>
        </w:tc>
        <w:tc>
          <w:tcPr>
            <w:tcW w:w="2150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8.70</w:t>
            </w:r>
          </w:p>
        </w:tc>
      </w:tr>
      <w:tr w:rsidR="00EF51FE" w:rsidRPr="00501C72" w:rsidTr="004113E5">
        <w:trPr>
          <w:jc w:val="center"/>
        </w:trPr>
        <w:tc>
          <w:tcPr>
            <w:tcW w:w="708" w:type="dxa"/>
          </w:tcPr>
          <w:p w:rsidR="00EF51FE" w:rsidRPr="007664AA" w:rsidRDefault="00EF51FE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552" w:type="dxa"/>
          </w:tcPr>
          <w:p w:rsidR="00EF51FE" w:rsidRPr="007664AA" w:rsidRDefault="00EF51FE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Commercial Crops</w:t>
            </w:r>
          </w:p>
        </w:tc>
        <w:tc>
          <w:tcPr>
            <w:tcW w:w="1417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/>
                <w:bCs/>
                <w:color w:val="000000"/>
                <w:szCs w:val="22"/>
              </w:rPr>
            </w:pPr>
          </w:p>
        </w:tc>
        <w:tc>
          <w:tcPr>
            <w:tcW w:w="1394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</w:p>
        </w:tc>
        <w:tc>
          <w:tcPr>
            <w:tcW w:w="2150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</w:p>
        </w:tc>
      </w:tr>
      <w:tr w:rsidR="00EF51FE" w:rsidRPr="00501C72" w:rsidTr="004113E5">
        <w:trPr>
          <w:jc w:val="center"/>
        </w:trPr>
        <w:tc>
          <w:tcPr>
            <w:tcW w:w="708" w:type="dxa"/>
          </w:tcPr>
          <w:p w:rsidR="00EF51FE" w:rsidRPr="00EF51FE" w:rsidRDefault="00EF51FE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EF51FE" w:rsidRPr="00EF51FE" w:rsidRDefault="00EF51FE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Cotton</w:t>
            </w:r>
          </w:p>
        </w:tc>
        <w:tc>
          <w:tcPr>
            <w:tcW w:w="1417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7.28</w:t>
            </w:r>
          </w:p>
        </w:tc>
        <w:tc>
          <w:tcPr>
            <w:tcW w:w="1394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8.25</w:t>
            </w:r>
          </w:p>
        </w:tc>
        <w:tc>
          <w:tcPr>
            <w:tcW w:w="2150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18.42</w:t>
            </w:r>
            <w:r w:rsidRPr="001355D6"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 xml:space="preserve"> </w:t>
            </w:r>
            <w:proofErr w:type="spellStart"/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Lakh</w:t>
            </w:r>
            <w:proofErr w:type="spellEnd"/>
            <w:r w:rsidRPr="00EF51FE">
              <w:rPr>
                <w:rFonts w:ascii="Times New Roman" w:hAnsi="Times New Roman" w:cs="Times New Roman"/>
                <w:sz w:val="28"/>
                <w:szCs w:val="28"/>
              </w:rPr>
              <w:t xml:space="preserve"> Bales</w:t>
            </w:r>
          </w:p>
        </w:tc>
      </w:tr>
      <w:tr w:rsidR="00EF51FE" w:rsidRPr="00501C72" w:rsidTr="004113E5">
        <w:trPr>
          <w:jc w:val="center"/>
        </w:trPr>
        <w:tc>
          <w:tcPr>
            <w:tcW w:w="708" w:type="dxa"/>
          </w:tcPr>
          <w:p w:rsidR="00EF51FE" w:rsidRPr="00EF51FE" w:rsidRDefault="00EF51FE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ii)</w:t>
            </w:r>
          </w:p>
        </w:tc>
        <w:tc>
          <w:tcPr>
            <w:tcW w:w="2552" w:type="dxa"/>
          </w:tcPr>
          <w:p w:rsidR="00EF51FE" w:rsidRPr="00EF51FE" w:rsidRDefault="00EF51FE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Sugarcane</w:t>
            </w:r>
          </w:p>
        </w:tc>
        <w:tc>
          <w:tcPr>
            <w:tcW w:w="1417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6.51</w:t>
            </w:r>
          </w:p>
        </w:tc>
        <w:tc>
          <w:tcPr>
            <w:tcW w:w="1394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7.18</w:t>
            </w:r>
          </w:p>
        </w:tc>
        <w:tc>
          <w:tcPr>
            <w:tcW w:w="2150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377.99</w:t>
            </w:r>
          </w:p>
        </w:tc>
      </w:tr>
      <w:tr w:rsidR="00EF51FE" w:rsidRPr="00501C72" w:rsidTr="004113E5">
        <w:trPr>
          <w:jc w:val="center"/>
        </w:trPr>
        <w:tc>
          <w:tcPr>
            <w:tcW w:w="708" w:type="dxa"/>
          </w:tcPr>
          <w:p w:rsidR="00EF51FE" w:rsidRPr="00EF51FE" w:rsidRDefault="00EF51FE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iii)</w:t>
            </w:r>
          </w:p>
        </w:tc>
        <w:tc>
          <w:tcPr>
            <w:tcW w:w="2552" w:type="dxa"/>
          </w:tcPr>
          <w:p w:rsidR="00EF51FE" w:rsidRPr="00EF51FE" w:rsidRDefault="00EF51FE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Tobacco-VFC</w:t>
            </w:r>
          </w:p>
        </w:tc>
        <w:tc>
          <w:tcPr>
            <w:tcW w:w="1417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0.75</w:t>
            </w:r>
          </w:p>
        </w:tc>
        <w:tc>
          <w:tcPr>
            <w:tcW w:w="1394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0.78</w:t>
            </w:r>
          </w:p>
        </w:tc>
        <w:tc>
          <w:tcPr>
            <w:tcW w:w="2150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0.6</w:t>
            </w: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6</w:t>
            </w:r>
          </w:p>
        </w:tc>
      </w:tr>
      <w:tr w:rsidR="00EF51FE" w:rsidRPr="00501C72" w:rsidTr="004113E5">
        <w:trPr>
          <w:jc w:val="center"/>
        </w:trPr>
        <w:tc>
          <w:tcPr>
            <w:tcW w:w="708" w:type="dxa"/>
          </w:tcPr>
          <w:p w:rsidR="00EF51FE" w:rsidRPr="007664AA" w:rsidRDefault="00EF51FE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EF51FE" w:rsidRPr="007664AA" w:rsidRDefault="00EF51FE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Area</w:t>
            </w:r>
          </w:p>
        </w:tc>
        <w:tc>
          <w:tcPr>
            <w:tcW w:w="1417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color w:val="000000"/>
                <w:szCs w:val="22"/>
              </w:rPr>
              <w:t>82.67</w:t>
            </w:r>
          </w:p>
        </w:tc>
        <w:tc>
          <w:tcPr>
            <w:tcW w:w="1394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color w:val="000000"/>
                <w:szCs w:val="22"/>
              </w:rPr>
              <w:t>80.40</w:t>
            </w:r>
          </w:p>
        </w:tc>
        <w:tc>
          <w:tcPr>
            <w:tcW w:w="2150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/>
                <w:bCs/>
                <w:color w:val="000000"/>
                <w:szCs w:val="22"/>
              </w:rPr>
            </w:pPr>
          </w:p>
        </w:tc>
      </w:tr>
    </w:tbl>
    <w:p w:rsidR="00DF5C42" w:rsidRPr="00A22A3C" w:rsidRDefault="00DF5C42" w:rsidP="00DF5C4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lastRenderedPageBreak/>
        <w:t>202</w:t>
      </w:r>
      <w:r w:rsidR="00EF51FE">
        <w:rPr>
          <w:rFonts w:ascii="Times New Roman" w:hAnsi="Times New Roman" w:cs="Times New Roman"/>
          <w:b/>
          <w:sz w:val="32"/>
          <w:szCs w:val="28"/>
        </w:rPr>
        <w:t>2</w:t>
      </w:r>
      <w:r>
        <w:rPr>
          <w:rFonts w:ascii="Times New Roman" w:hAnsi="Times New Roman" w:cs="Times New Roman"/>
          <w:b/>
          <w:sz w:val="32"/>
          <w:szCs w:val="28"/>
        </w:rPr>
        <w:t>-2</w:t>
      </w:r>
      <w:r w:rsidR="00EF51FE">
        <w:rPr>
          <w:rFonts w:ascii="Times New Roman" w:hAnsi="Times New Roman" w:cs="Times New Roman"/>
          <w:b/>
          <w:sz w:val="32"/>
          <w:szCs w:val="28"/>
        </w:rPr>
        <w:t>3</w:t>
      </w:r>
      <w:r>
        <w:rPr>
          <w:rFonts w:ascii="Times New Roman" w:hAnsi="Times New Roman" w:cs="Times New Roman"/>
          <w:b/>
          <w:sz w:val="32"/>
          <w:szCs w:val="28"/>
        </w:rPr>
        <w:t xml:space="preserve"> Rabi</w:t>
      </w:r>
      <w:r w:rsidRPr="00A22A3C">
        <w:rPr>
          <w:rFonts w:ascii="Times New Roman" w:hAnsi="Times New Roman" w:cs="Times New Roman"/>
          <w:b/>
          <w:sz w:val="32"/>
          <w:szCs w:val="28"/>
        </w:rPr>
        <w:t xml:space="preserve"> Agricultural</w:t>
      </w: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A22A3C">
        <w:rPr>
          <w:rFonts w:ascii="Times New Roman" w:hAnsi="Times New Roman" w:cs="Times New Roman"/>
          <w:b/>
          <w:sz w:val="32"/>
          <w:szCs w:val="28"/>
        </w:rPr>
        <w:t>Production:</w:t>
      </w:r>
    </w:p>
    <w:p w:rsidR="00DF5C42" w:rsidRPr="00501C72" w:rsidRDefault="00DF5C42" w:rsidP="00DF5C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22CD" w:rsidRDefault="00DF5C42" w:rsidP="00DC22CD">
      <w:pPr>
        <w:pStyle w:val="HTMLPreformatted"/>
        <w:shd w:val="clear" w:color="auto" w:fill="F8F9FA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501C72">
        <w:rPr>
          <w:rFonts w:ascii="Times New Roman" w:hAnsi="Times New Roman" w:cs="Times New Roman"/>
          <w:b/>
          <w:sz w:val="28"/>
          <w:szCs w:val="28"/>
        </w:rPr>
        <w:tab/>
      </w:r>
      <w:r w:rsidRPr="00DF7710">
        <w:rPr>
          <w:rFonts w:ascii="Times New Roman" w:hAnsi="Times New Roman" w:cs="Times New Roman"/>
          <w:sz w:val="26"/>
          <w:szCs w:val="26"/>
        </w:rPr>
        <w:t>During Rabi 202</w:t>
      </w:r>
      <w:r w:rsidR="00EF51FE">
        <w:rPr>
          <w:rFonts w:ascii="Times New Roman" w:hAnsi="Times New Roman" w:cs="Times New Roman"/>
          <w:sz w:val="26"/>
          <w:szCs w:val="26"/>
        </w:rPr>
        <w:t>2</w:t>
      </w:r>
      <w:r w:rsidRPr="00DF7710">
        <w:rPr>
          <w:rFonts w:ascii="Times New Roman" w:hAnsi="Times New Roman" w:cs="Times New Roman"/>
          <w:sz w:val="26"/>
          <w:szCs w:val="26"/>
        </w:rPr>
        <w:t xml:space="preserve"> total of </w:t>
      </w:r>
      <w:r w:rsidR="00EF51FE">
        <w:rPr>
          <w:rFonts w:ascii="Times New Roman" w:hAnsi="Times New Roman" w:cs="Times New Roman"/>
          <w:sz w:val="26"/>
          <w:szCs w:val="26"/>
        </w:rPr>
        <w:t>26.68</w:t>
      </w:r>
      <w:r w:rsidRPr="00DF77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hectares area has been set as target for sowing under different crops. </w:t>
      </w:r>
    </w:p>
    <w:p w:rsidR="00DB6CF1" w:rsidRPr="00501C72" w:rsidRDefault="00DB6CF1" w:rsidP="00DF5C42">
      <w:pPr>
        <w:pStyle w:val="HTMLPreformatted"/>
        <w:shd w:val="clear" w:color="auto" w:fill="F8F9FA"/>
        <w:rPr>
          <w:rFonts w:ascii="Times New Roman" w:hAnsi="Times New Roman" w:cs="Times New Roman"/>
          <w:color w:val="202124"/>
          <w:sz w:val="28"/>
          <w:szCs w:val="28"/>
        </w:rPr>
      </w:pPr>
    </w:p>
    <w:tbl>
      <w:tblPr>
        <w:tblStyle w:val="TableGrid"/>
        <w:tblW w:w="0" w:type="auto"/>
        <w:jc w:val="center"/>
        <w:tblInd w:w="534" w:type="dxa"/>
        <w:tblLayout w:type="fixed"/>
        <w:tblLook w:val="04A0"/>
      </w:tblPr>
      <w:tblGrid>
        <w:gridCol w:w="708"/>
        <w:gridCol w:w="2552"/>
        <w:gridCol w:w="1417"/>
        <w:gridCol w:w="1418"/>
        <w:gridCol w:w="2126"/>
      </w:tblGrid>
      <w:tr w:rsidR="00DF5C42" w:rsidRPr="00501C72" w:rsidTr="00DD11ED">
        <w:trPr>
          <w:jc w:val="center"/>
        </w:trPr>
        <w:tc>
          <w:tcPr>
            <w:tcW w:w="708" w:type="dxa"/>
            <w:vMerge w:val="restart"/>
            <w:vAlign w:val="center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Sl.No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552" w:type="dxa"/>
            <w:vMerge w:val="restart"/>
            <w:vAlign w:val="center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Crops</w:t>
            </w:r>
          </w:p>
        </w:tc>
        <w:tc>
          <w:tcPr>
            <w:tcW w:w="2835" w:type="dxa"/>
            <w:gridSpan w:val="2"/>
            <w:vAlign w:val="center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Area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Hectares)</w:t>
            </w:r>
          </w:p>
        </w:tc>
        <w:tc>
          <w:tcPr>
            <w:tcW w:w="2126" w:type="dxa"/>
            <w:vMerge w:val="restart"/>
            <w:vAlign w:val="center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Production        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Tonnes)</w:t>
            </w:r>
          </w:p>
        </w:tc>
      </w:tr>
      <w:tr w:rsidR="00DF5C42" w:rsidRPr="00501C72" w:rsidTr="00DD11ED">
        <w:trPr>
          <w:jc w:val="center"/>
        </w:trPr>
        <w:tc>
          <w:tcPr>
            <w:tcW w:w="708" w:type="dxa"/>
            <w:vMerge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F5C42" w:rsidRPr="007664AA" w:rsidRDefault="00B46DDF" w:rsidP="004113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Targeted</w:t>
            </w:r>
            <w:r w:rsidR="00DF5C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Area</w:t>
            </w:r>
          </w:p>
        </w:tc>
        <w:tc>
          <w:tcPr>
            <w:tcW w:w="1418" w:type="dxa"/>
          </w:tcPr>
          <w:p w:rsidR="00DF5C42" w:rsidRPr="007664AA" w:rsidRDefault="00DF5C42" w:rsidP="004113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Sown Area</w:t>
            </w:r>
          </w:p>
        </w:tc>
        <w:tc>
          <w:tcPr>
            <w:tcW w:w="2126" w:type="dxa"/>
            <w:vMerge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51FE" w:rsidRPr="00501C72" w:rsidTr="00DD11ED">
        <w:trPr>
          <w:jc w:val="center"/>
        </w:trPr>
        <w:tc>
          <w:tcPr>
            <w:tcW w:w="708" w:type="dxa"/>
          </w:tcPr>
          <w:p w:rsidR="00EF51FE" w:rsidRPr="00EF51FE" w:rsidRDefault="00EF51FE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EF51FE" w:rsidRPr="00EF51FE" w:rsidRDefault="00EF51FE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Cereals</w:t>
            </w:r>
          </w:p>
        </w:tc>
        <w:tc>
          <w:tcPr>
            <w:tcW w:w="1417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11.15</w:t>
            </w:r>
          </w:p>
        </w:tc>
        <w:tc>
          <w:tcPr>
            <w:tcW w:w="1418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9.62</w:t>
            </w:r>
          </w:p>
        </w:tc>
        <w:tc>
          <w:tcPr>
            <w:tcW w:w="2126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14.67</w:t>
            </w:r>
          </w:p>
        </w:tc>
      </w:tr>
      <w:tr w:rsidR="00EF51FE" w:rsidRPr="00501C72" w:rsidTr="00DD11ED">
        <w:trPr>
          <w:jc w:val="center"/>
        </w:trPr>
        <w:tc>
          <w:tcPr>
            <w:tcW w:w="708" w:type="dxa"/>
          </w:tcPr>
          <w:p w:rsidR="00EF51FE" w:rsidRPr="00EF51FE" w:rsidRDefault="00EF51FE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EF51FE" w:rsidRPr="00EF51FE" w:rsidRDefault="00EF51FE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Pulses</w:t>
            </w:r>
          </w:p>
        </w:tc>
        <w:tc>
          <w:tcPr>
            <w:tcW w:w="1417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12.22</w:t>
            </w:r>
          </w:p>
        </w:tc>
        <w:tc>
          <w:tcPr>
            <w:tcW w:w="1418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13.23</w:t>
            </w:r>
          </w:p>
        </w:tc>
        <w:tc>
          <w:tcPr>
            <w:tcW w:w="2126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7.68</w:t>
            </w:r>
          </w:p>
        </w:tc>
      </w:tr>
      <w:tr w:rsidR="00EF51FE" w:rsidRPr="00501C72" w:rsidTr="00DD11ED">
        <w:trPr>
          <w:jc w:val="center"/>
        </w:trPr>
        <w:tc>
          <w:tcPr>
            <w:tcW w:w="708" w:type="dxa"/>
          </w:tcPr>
          <w:p w:rsidR="00EF51FE" w:rsidRPr="007664AA" w:rsidRDefault="00EF51FE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EF51FE" w:rsidRPr="007664AA" w:rsidRDefault="00EF51FE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Food Grains</w:t>
            </w:r>
          </w:p>
        </w:tc>
        <w:tc>
          <w:tcPr>
            <w:tcW w:w="1417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color w:val="000000"/>
                <w:szCs w:val="22"/>
              </w:rPr>
              <w:t>23.37</w:t>
            </w:r>
          </w:p>
        </w:tc>
        <w:tc>
          <w:tcPr>
            <w:tcW w:w="1418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color w:val="000000"/>
                <w:szCs w:val="22"/>
              </w:rPr>
              <w:t>22.85</w:t>
            </w:r>
          </w:p>
        </w:tc>
        <w:tc>
          <w:tcPr>
            <w:tcW w:w="2126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color w:val="000000"/>
                <w:szCs w:val="22"/>
              </w:rPr>
              <w:t>22.35</w:t>
            </w:r>
          </w:p>
        </w:tc>
      </w:tr>
      <w:tr w:rsidR="00EF51FE" w:rsidRPr="00501C72" w:rsidTr="00DD11ED">
        <w:trPr>
          <w:jc w:val="center"/>
        </w:trPr>
        <w:tc>
          <w:tcPr>
            <w:tcW w:w="708" w:type="dxa"/>
          </w:tcPr>
          <w:p w:rsidR="00EF51FE" w:rsidRPr="00EF51FE" w:rsidRDefault="00EF51FE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:rsidR="00EF51FE" w:rsidRPr="00EF51FE" w:rsidRDefault="00EF51FE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Oilseeds</w:t>
            </w:r>
          </w:p>
        </w:tc>
        <w:tc>
          <w:tcPr>
            <w:tcW w:w="1417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1.93</w:t>
            </w:r>
          </w:p>
        </w:tc>
        <w:tc>
          <w:tcPr>
            <w:tcW w:w="1418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2.59</w:t>
            </w:r>
          </w:p>
        </w:tc>
        <w:tc>
          <w:tcPr>
            <w:tcW w:w="2126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1.40</w:t>
            </w:r>
          </w:p>
        </w:tc>
      </w:tr>
      <w:tr w:rsidR="00EF51FE" w:rsidRPr="00501C72" w:rsidTr="00DD11ED">
        <w:trPr>
          <w:jc w:val="center"/>
        </w:trPr>
        <w:tc>
          <w:tcPr>
            <w:tcW w:w="708" w:type="dxa"/>
          </w:tcPr>
          <w:p w:rsidR="00EF51FE" w:rsidRPr="007664AA" w:rsidRDefault="00EF51FE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552" w:type="dxa"/>
          </w:tcPr>
          <w:p w:rsidR="00EF51FE" w:rsidRPr="007664AA" w:rsidRDefault="00EF51FE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Commercial Crops</w:t>
            </w:r>
          </w:p>
        </w:tc>
        <w:tc>
          <w:tcPr>
            <w:tcW w:w="1417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</w:p>
        </w:tc>
        <w:tc>
          <w:tcPr>
            <w:tcW w:w="1418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</w:p>
        </w:tc>
        <w:tc>
          <w:tcPr>
            <w:tcW w:w="2126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</w:p>
        </w:tc>
      </w:tr>
      <w:tr w:rsidR="00EF51FE" w:rsidRPr="00501C72" w:rsidTr="00DD11ED">
        <w:trPr>
          <w:jc w:val="center"/>
        </w:trPr>
        <w:tc>
          <w:tcPr>
            <w:tcW w:w="708" w:type="dxa"/>
          </w:tcPr>
          <w:p w:rsidR="00EF51FE" w:rsidRPr="00EF51FE" w:rsidRDefault="00EF51FE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EF51FE" w:rsidRPr="00EF51FE" w:rsidRDefault="00EF51FE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Cotton</w:t>
            </w:r>
          </w:p>
        </w:tc>
        <w:tc>
          <w:tcPr>
            <w:tcW w:w="1417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0.41</w:t>
            </w:r>
          </w:p>
        </w:tc>
        <w:tc>
          <w:tcPr>
            <w:tcW w:w="1418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0.12</w:t>
            </w:r>
          </w:p>
        </w:tc>
        <w:tc>
          <w:tcPr>
            <w:tcW w:w="2126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hAnsi="Nirmala UI" w:cs="Nirmala UI"/>
                <w:color w:val="000000"/>
                <w:szCs w:val="22"/>
                <w:lang w:val="en-US" w:eastAsia="en-US" w:bidi="ar-SA"/>
              </w:rPr>
              <w:t xml:space="preserve">0.30 </w:t>
            </w:r>
            <w:proofErr w:type="spellStart"/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Lakh</w:t>
            </w:r>
            <w:proofErr w:type="spellEnd"/>
            <w:r w:rsidRPr="00EF51FE">
              <w:rPr>
                <w:rFonts w:ascii="Times New Roman" w:hAnsi="Times New Roman" w:cs="Times New Roman"/>
                <w:sz w:val="28"/>
                <w:szCs w:val="28"/>
              </w:rPr>
              <w:t xml:space="preserve"> Bales</w:t>
            </w:r>
          </w:p>
        </w:tc>
      </w:tr>
      <w:tr w:rsidR="00EF51FE" w:rsidRPr="00501C72" w:rsidTr="00DD11ED">
        <w:trPr>
          <w:jc w:val="center"/>
        </w:trPr>
        <w:tc>
          <w:tcPr>
            <w:tcW w:w="708" w:type="dxa"/>
          </w:tcPr>
          <w:p w:rsidR="00EF51FE" w:rsidRPr="00EF51FE" w:rsidRDefault="00EF51FE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ii)</w:t>
            </w:r>
          </w:p>
        </w:tc>
        <w:tc>
          <w:tcPr>
            <w:tcW w:w="2552" w:type="dxa"/>
          </w:tcPr>
          <w:p w:rsidR="00EF51FE" w:rsidRPr="00EF51FE" w:rsidRDefault="00EF51FE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Sugarcane</w:t>
            </w:r>
          </w:p>
        </w:tc>
        <w:tc>
          <w:tcPr>
            <w:tcW w:w="1417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0.97</w:t>
            </w:r>
          </w:p>
        </w:tc>
        <w:tc>
          <w:tcPr>
            <w:tcW w:w="1418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0.96</w:t>
            </w:r>
          </w:p>
        </w:tc>
        <w:tc>
          <w:tcPr>
            <w:tcW w:w="2126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17.01</w:t>
            </w:r>
          </w:p>
        </w:tc>
      </w:tr>
      <w:tr w:rsidR="00EF51FE" w:rsidRPr="007102AB" w:rsidTr="00DD11ED">
        <w:trPr>
          <w:jc w:val="center"/>
        </w:trPr>
        <w:tc>
          <w:tcPr>
            <w:tcW w:w="708" w:type="dxa"/>
          </w:tcPr>
          <w:p w:rsidR="00EF51FE" w:rsidRPr="00EF51FE" w:rsidRDefault="00EF51FE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iii)</w:t>
            </w:r>
          </w:p>
        </w:tc>
        <w:tc>
          <w:tcPr>
            <w:tcW w:w="2552" w:type="dxa"/>
          </w:tcPr>
          <w:p w:rsidR="00EF51FE" w:rsidRPr="00EF51FE" w:rsidRDefault="00EF51FE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Tobacco-VFC</w:t>
            </w:r>
          </w:p>
        </w:tc>
        <w:tc>
          <w:tcPr>
            <w:tcW w:w="1417" w:type="dxa"/>
          </w:tcPr>
          <w:p w:rsidR="00EF51FE" w:rsidRPr="00FB3B62" w:rsidRDefault="00FB3B62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 w:rsidRPr="00FB3B62"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0.00</w:t>
            </w:r>
          </w:p>
        </w:tc>
        <w:tc>
          <w:tcPr>
            <w:tcW w:w="1418" w:type="dxa"/>
          </w:tcPr>
          <w:p w:rsidR="00EF51FE" w:rsidRPr="00FB3B62" w:rsidRDefault="00FB3B62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 w:rsidRPr="00FB3B62"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0.00</w:t>
            </w:r>
          </w:p>
        </w:tc>
        <w:tc>
          <w:tcPr>
            <w:tcW w:w="2126" w:type="dxa"/>
          </w:tcPr>
          <w:p w:rsidR="00EF51FE" w:rsidRPr="00FB3B62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</w:p>
        </w:tc>
      </w:tr>
      <w:tr w:rsidR="00EF51FE" w:rsidRPr="00501C72" w:rsidTr="00DD11ED">
        <w:trPr>
          <w:jc w:val="center"/>
        </w:trPr>
        <w:tc>
          <w:tcPr>
            <w:tcW w:w="708" w:type="dxa"/>
          </w:tcPr>
          <w:p w:rsidR="00EF51FE" w:rsidRPr="007664AA" w:rsidRDefault="00EF51FE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EF51FE" w:rsidRPr="007664AA" w:rsidRDefault="00EF51FE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Area</w:t>
            </w:r>
          </w:p>
        </w:tc>
        <w:tc>
          <w:tcPr>
            <w:tcW w:w="1417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color w:val="000000"/>
                <w:szCs w:val="22"/>
              </w:rPr>
              <w:t>26.68</w:t>
            </w:r>
          </w:p>
        </w:tc>
        <w:tc>
          <w:tcPr>
            <w:tcW w:w="1418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color w:val="000000"/>
                <w:szCs w:val="22"/>
              </w:rPr>
              <w:t>26.52</w:t>
            </w:r>
          </w:p>
        </w:tc>
        <w:tc>
          <w:tcPr>
            <w:tcW w:w="2126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</w:p>
        </w:tc>
      </w:tr>
    </w:tbl>
    <w:p w:rsidR="00DF5C42" w:rsidRPr="00501C72" w:rsidRDefault="00DF5C42" w:rsidP="00DF5C42">
      <w:pPr>
        <w:pStyle w:val="HTMLPreformatted"/>
        <w:shd w:val="clear" w:color="auto" w:fill="F8F9FA"/>
        <w:rPr>
          <w:rFonts w:ascii="Times New Roman" w:hAnsi="Times New Roman" w:cs="Times New Roman"/>
          <w:color w:val="202124"/>
          <w:sz w:val="28"/>
          <w:szCs w:val="28"/>
        </w:rPr>
      </w:pPr>
    </w:p>
    <w:p w:rsidR="0003232A" w:rsidRPr="00A22A3C" w:rsidRDefault="0003232A" w:rsidP="0003232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202</w:t>
      </w:r>
      <w:r w:rsidR="00EF51FE">
        <w:rPr>
          <w:rFonts w:ascii="Times New Roman" w:hAnsi="Times New Roman" w:cs="Times New Roman"/>
          <w:b/>
          <w:sz w:val="32"/>
          <w:szCs w:val="28"/>
        </w:rPr>
        <w:t>2</w:t>
      </w:r>
      <w:r>
        <w:rPr>
          <w:rFonts w:ascii="Times New Roman" w:hAnsi="Times New Roman" w:cs="Times New Roman"/>
          <w:b/>
          <w:sz w:val="32"/>
          <w:szCs w:val="28"/>
        </w:rPr>
        <w:t>-2</w:t>
      </w:r>
      <w:r w:rsidR="00EF51FE">
        <w:rPr>
          <w:rFonts w:ascii="Times New Roman" w:hAnsi="Times New Roman" w:cs="Times New Roman"/>
          <w:b/>
          <w:sz w:val="32"/>
          <w:szCs w:val="28"/>
        </w:rPr>
        <w:t>3</w:t>
      </w: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32"/>
          <w:szCs w:val="28"/>
        </w:rPr>
        <w:t>Summer</w:t>
      </w:r>
      <w:proofErr w:type="gramEnd"/>
      <w:r w:rsidRPr="00A22A3C">
        <w:rPr>
          <w:rFonts w:ascii="Times New Roman" w:hAnsi="Times New Roman" w:cs="Times New Roman"/>
          <w:b/>
          <w:sz w:val="32"/>
          <w:szCs w:val="28"/>
        </w:rPr>
        <w:t xml:space="preserve"> Agricultural</w:t>
      </w: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A22A3C">
        <w:rPr>
          <w:rFonts w:ascii="Times New Roman" w:hAnsi="Times New Roman" w:cs="Times New Roman"/>
          <w:b/>
          <w:sz w:val="32"/>
          <w:szCs w:val="28"/>
        </w:rPr>
        <w:t>Production:</w:t>
      </w:r>
    </w:p>
    <w:p w:rsidR="0003232A" w:rsidRPr="00501C72" w:rsidRDefault="0003232A" w:rsidP="000323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232A" w:rsidRDefault="0003232A" w:rsidP="0003232A">
      <w:pPr>
        <w:pStyle w:val="HTMLPreformatted"/>
        <w:shd w:val="clear" w:color="auto" w:fill="F8F9FA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501C72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During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Summer </w:t>
      </w:r>
      <w:r w:rsidRPr="00DF7710">
        <w:rPr>
          <w:rFonts w:ascii="Times New Roman" w:hAnsi="Times New Roman" w:cs="Times New Roman"/>
          <w:sz w:val="26"/>
          <w:szCs w:val="26"/>
        </w:rPr>
        <w:t xml:space="preserve"> 202</w:t>
      </w:r>
      <w:r w:rsidR="00EF51FE">
        <w:rPr>
          <w:rFonts w:ascii="Times New Roman" w:hAnsi="Times New Roman" w:cs="Times New Roman"/>
          <w:sz w:val="26"/>
          <w:szCs w:val="26"/>
        </w:rPr>
        <w:t>2</w:t>
      </w:r>
      <w:proofErr w:type="gramEnd"/>
      <w:r w:rsidR="00EF51FE">
        <w:rPr>
          <w:rFonts w:ascii="Times New Roman" w:hAnsi="Times New Roman" w:cs="Times New Roman"/>
          <w:sz w:val="26"/>
          <w:szCs w:val="26"/>
        </w:rPr>
        <w:t>-23</w:t>
      </w:r>
      <w:r w:rsidRPr="00DF7710">
        <w:rPr>
          <w:rFonts w:ascii="Times New Roman" w:hAnsi="Times New Roman" w:cs="Times New Roman"/>
          <w:sz w:val="26"/>
          <w:szCs w:val="26"/>
        </w:rPr>
        <w:t xml:space="preserve"> total of </w:t>
      </w:r>
      <w:r>
        <w:rPr>
          <w:rFonts w:ascii="Times New Roman" w:hAnsi="Times New Roman" w:cs="Times New Roman"/>
          <w:sz w:val="26"/>
          <w:szCs w:val="26"/>
        </w:rPr>
        <w:t xml:space="preserve"> 5</w:t>
      </w:r>
      <w:r w:rsidR="00EF51FE">
        <w:rPr>
          <w:rFonts w:ascii="Times New Roman" w:hAnsi="Times New Roman" w:cs="Times New Roman"/>
          <w:sz w:val="26"/>
          <w:szCs w:val="26"/>
        </w:rPr>
        <w:t>.2</w:t>
      </w:r>
      <w:r w:rsidRPr="00DF7710">
        <w:rPr>
          <w:rFonts w:ascii="Times New Roman" w:hAnsi="Times New Roman" w:cs="Times New Roman"/>
          <w:sz w:val="26"/>
          <w:szCs w:val="26"/>
        </w:rPr>
        <w:t xml:space="preserve">0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hectares area has been set as target for sowing under different crops. </w:t>
      </w:r>
    </w:p>
    <w:p w:rsidR="0003232A" w:rsidRPr="00501C72" w:rsidRDefault="0003232A" w:rsidP="0003232A">
      <w:pPr>
        <w:pStyle w:val="HTMLPreformatted"/>
        <w:shd w:val="clear" w:color="auto" w:fill="F8F9FA"/>
        <w:rPr>
          <w:rFonts w:ascii="Times New Roman" w:hAnsi="Times New Roman" w:cs="Times New Roman"/>
          <w:color w:val="202124"/>
          <w:sz w:val="28"/>
          <w:szCs w:val="28"/>
        </w:rPr>
      </w:pPr>
    </w:p>
    <w:tbl>
      <w:tblPr>
        <w:tblStyle w:val="TableGrid"/>
        <w:tblW w:w="0" w:type="auto"/>
        <w:jc w:val="center"/>
        <w:tblInd w:w="534" w:type="dxa"/>
        <w:tblLayout w:type="fixed"/>
        <w:tblLook w:val="04A0"/>
      </w:tblPr>
      <w:tblGrid>
        <w:gridCol w:w="708"/>
        <w:gridCol w:w="2552"/>
        <w:gridCol w:w="1417"/>
        <w:gridCol w:w="1418"/>
        <w:gridCol w:w="2126"/>
      </w:tblGrid>
      <w:tr w:rsidR="0003232A" w:rsidRPr="00501C72" w:rsidTr="00C64CFA">
        <w:trPr>
          <w:jc w:val="center"/>
        </w:trPr>
        <w:tc>
          <w:tcPr>
            <w:tcW w:w="708" w:type="dxa"/>
            <w:vMerge w:val="restart"/>
            <w:vAlign w:val="center"/>
          </w:tcPr>
          <w:p w:rsidR="0003232A" w:rsidRPr="00501C72" w:rsidRDefault="0003232A" w:rsidP="00C64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Sl.No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552" w:type="dxa"/>
            <w:vMerge w:val="restart"/>
            <w:vAlign w:val="center"/>
          </w:tcPr>
          <w:p w:rsidR="0003232A" w:rsidRPr="00501C72" w:rsidRDefault="0003232A" w:rsidP="00C64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Crops</w:t>
            </w:r>
          </w:p>
        </w:tc>
        <w:tc>
          <w:tcPr>
            <w:tcW w:w="2835" w:type="dxa"/>
            <w:gridSpan w:val="2"/>
            <w:vAlign w:val="center"/>
          </w:tcPr>
          <w:p w:rsidR="0003232A" w:rsidRPr="00501C72" w:rsidRDefault="0003232A" w:rsidP="00C64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Area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Hectares)</w:t>
            </w:r>
          </w:p>
        </w:tc>
        <w:tc>
          <w:tcPr>
            <w:tcW w:w="2126" w:type="dxa"/>
            <w:vMerge w:val="restart"/>
            <w:vAlign w:val="center"/>
          </w:tcPr>
          <w:p w:rsidR="0003232A" w:rsidRPr="00501C72" w:rsidRDefault="0003232A" w:rsidP="00C64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Production        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Tonnes)</w:t>
            </w:r>
          </w:p>
        </w:tc>
      </w:tr>
      <w:tr w:rsidR="0003232A" w:rsidRPr="00501C72" w:rsidTr="00C64CFA">
        <w:trPr>
          <w:jc w:val="center"/>
        </w:trPr>
        <w:tc>
          <w:tcPr>
            <w:tcW w:w="708" w:type="dxa"/>
            <w:vMerge/>
          </w:tcPr>
          <w:p w:rsidR="0003232A" w:rsidRPr="007664AA" w:rsidRDefault="0003232A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03232A" w:rsidRPr="007664AA" w:rsidRDefault="0003232A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03232A" w:rsidRPr="007664AA" w:rsidRDefault="0003232A" w:rsidP="00C64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Targeted Area</w:t>
            </w:r>
          </w:p>
        </w:tc>
        <w:tc>
          <w:tcPr>
            <w:tcW w:w="1418" w:type="dxa"/>
          </w:tcPr>
          <w:p w:rsidR="0003232A" w:rsidRPr="007664AA" w:rsidRDefault="0003232A" w:rsidP="00C64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Sown Area</w:t>
            </w:r>
          </w:p>
        </w:tc>
        <w:tc>
          <w:tcPr>
            <w:tcW w:w="2126" w:type="dxa"/>
            <w:vMerge/>
          </w:tcPr>
          <w:p w:rsidR="0003232A" w:rsidRPr="007664AA" w:rsidRDefault="0003232A" w:rsidP="00C64CF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51FE" w:rsidRPr="00501C72" w:rsidTr="001910AC">
        <w:trPr>
          <w:jc w:val="center"/>
        </w:trPr>
        <w:tc>
          <w:tcPr>
            <w:tcW w:w="708" w:type="dxa"/>
          </w:tcPr>
          <w:p w:rsidR="00EF51FE" w:rsidRPr="007664AA" w:rsidRDefault="00EF51FE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EF51FE" w:rsidRPr="007664AA" w:rsidRDefault="00EF51FE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Cereals</w:t>
            </w:r>
          </w:p>
        </w:tc>
        <w:tc>
          <w:tcPr>
            <w:tcW w:w="1417" w:type="dxa"/>
            <w:vAlign w:val="bottom"/>
          </w:tcPr>
          <w:p w:rsidR="00EF51FE" w:rsidRPr="00526B94" w:rsidRDefault="00EF51FE" w:rsidP="005D0990">
            <w:pPr>
              <w:jc w:val="right"/>
              <w:rPr>
                <w:rFonts w:ascii="Nirmala UI" w:hAnsi="Nirmala UI" w:cs="Nirmala UI"/>
                <w:bCs/>
                <w:szCs w:val="24"/>
                <w:lang w:val="en-US" w:eastAsia="en-US" w:bidi="ar-SA"/>
              </w:rPr>
            </w:pPr>
            <w:r>
              <w:rPr>
                <w:rFonts w:ascii="Nirmala UI" w:hAnsi="Nirmala UI" w:cs="Nirmala UI"/>
                <w:bCs/>
                <w:szCs w:val="24"/>
                <w:lang w:val="en-US" w:eastAsia="en-US" w:bidi="ar-SA"/>
              </w:rPr>
              <w:t>3.32</w:t>
            </w:r>
          </w:p>
        </w:tc>
        <w:tc>
          <w:tcPr>
            <w:tcW w:w="1418" w:type="dxa"/>
            <w:vAlign w:val="bottom"/>
          </w:tcPr>
          <w:p w:rsidR="00EF51FE" w:rsidRPr="00526B94" w:rsidRDefault="00DE187A" w:rsidP="005D0990">
            <w:pPr>
              <w:jc w:val="right"/>
              <w:rPr>
                <w:rFonts w:ascii="Nirmala UI" w:hAnsi="Nirmala UI" w:cs="Nirmala UI"/>
                <w:bCs/>
                <w:szCs w:val="24"/>
                <w:lang w:val="en-US" w:eastAsia="en-US" w:bidi="ar-SA"/>
              </w:rPr>
            </w:pPr>
            <w:r>
              <w:rPr>
                <w:rFonts w:ascii="Nirmala UI" w:hAnsi="Nirmala UI" w:cs="Nirmala UI"/>
                <w:bCs/>
                <w:szCs w:val="24"/>
                <w:lang w:val="en-US" w:eastAsia="en-US" w:bidi="ar-SA"/>
              </w:rPr>
              <w:t>3.47</w:t>
            </w:r>
          </w:p>
        </w:tc>
        <w:tc>
          <w:tcPr>
            <w:tcW w:w="2126" w:type="dxa"/>
            <w:vAlign w:val="bottom"/>
          </w:tcPr>
          <w:p w:rsidR="00EF51FE" w:rsidRPr="00526B94" w:rsidRDefault="00EF51FE" w:rsidP="005D0990">
            <w:pPr>
              <w:jc w:val="right"/>
              <w:rPr>
                <w:rFonts w:ascii="Nirmala UI" w:hAnsi="Nirmala UI" w:cs="Nirmala UI"/>
                <w:bCs/>
                <w:szCs w:val="24"/>
                <w:lang w:val="en-US" w:eastAsia="en-US" w:bidi="ar-SA"/>
              </w:rPr>
            </w:pPr>
            <w:r>
              <w:rPr>
                <w:rFonts w:ascii="Nirmala UI" w:hAnsi="Nirmala UI" w:cs="Nirmala UI"/>
                <w:bCs/>
                <w:szCs w:val="24"/>
                <w:lang w:val="en-US" w:eastAsia="en-US" w:bidi="ar-SA"/>
              </w:rPr>
              <w:t>10.78</w:t>
            </w:r>
          </w:p>
        </w:tc>
      </w:tr>
      <w:tr w:rsidR="00EF51FE" w:rsidRPr="00501C72" w:rsidTr="001910AC">
        <w:trPr>
          <w:jc w:val="center"/>
        </w:trPr>
        <w:tc>
          <w:tcPr>
            <w:tcW w:w="708" w:type="dxa"/>
          </w:tcPr>
          <w:p w:rsidR="00EF51FE" w:rsidRPr="007664AA" w:rsidRDefault="00EF51FE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EF51FE" w:rsidRPr="007664AA" w:rsidRDefault="00EF51FE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Pulses</w:t>
            </w:r>
          </w:p>
        </w:tc>
        <w:tc>
          <w:tcPr>
            <w:tcW w:w="1417" w:type="dxa"/>
            <w:vAlign w:val="bottom"/>
          </w:tcPr>
          <w:p w:rsidR="00EF51FE" w:rsidRPr="00526B94" w:rsidRDefault="00EF51FE" w:rsidP="005D0990">
            <w:pPr>
              <w:jc w:val="right"/>
              <w:rPr>
                <w:rFonts w:ascii="Nirmala UI" w:hAnsi="Nirmala UI" w:cs="Nirmala UI"/>
                <w:bCs/>
                <w:szCs w:val="24"/>
                <w:lang w:val="en-US" w:eastAsia="en-US" w:bidi="ar-SA"/>
              </w:rPr>
            </w:pPr>
            <w:r>
              <w:rPr>
                <w:rFonts w:ascii="Nirmala UI" w:hAnsi="Nirmala UI" w:cs="Nirmala UI"/>
                <w:bCs/>
                <w:szCs w:val="24"/>
                <w:lang w:val="en-US" w:eastAsia="en-US" w:bidi="ar-SA"/>
              </w:rPr>
              <w:t>0.14</w:t>
            </w:r>
          </w:p>
        </w:tc>
        <w:tc>
          <w:tcPr>
            <w:tcW w:w="1418" w:type="dxa"/>
            <w:vAlign w:val="bottom"/>
          </w:tcPr>
          <w:p w:rsidR="00EF51FE" w:rsidRPr="00526B94" w:rsidRDefault="00DE187A" w:rsidP="005D0990">
            <w:pPr>
              <w:jc w:val="right"/>
              <w:rPr>
                <w:rFonts w:ascii="Nirmala UI" w:hAnsi="Nirmala UI" w:cs="Nirmala UI"/>
                <w:bCs/>
                <w:szCs w:val="24"/>
                <w:lang w:val="en-US" w:eastAsia="en-US" w:bidi="ar-SA"/>
              </w:rPr>
            </w:pPr>
            <w:r>
              <w:rPr>
                <w:rFonts w:ascii="Nirmala UI" w:hAnsi="Nirmala UI" w:cs="Nirmala UI"/>
                <w:bCs/>
                <w:szCs w:val="24"/>
                <w:lang w:val="en-US" w:eastAsia="en-US" w:bidi="ar-SA"/>
              </w:rPr>
              <w:t>0.07</w:t>
            </w:r>
          </w:p>
        </w:tc>
        <w:tc>
          <w:tcPr>
            <w:tcW w:w="2126" w:type="dxa"/>
            <w:vAlign w:val="bottom"/>
          </w:tcPr>
          <w:p w:rsidR="00EF51FE" w:rsidRPr="00526B94" w:rsidRDefault="00EF51FE" w:rsidP="005D0990">
            <w:pPr>
              <w:jc w:val="right"/>
              <w:rPr>
                <w:rFonts w:ascii="Nirmala UI" w:hAnsi="Nirmala UI" w:cs="Nirmala UI"/>
                <w:bCs/>
                <w:szCs w:val="24"/>
                <w:lang w:val="en-US" w:eastAsia="en-US" w:bidi="ar-SA"/>
              </w:rPr>
            </w:pPr>
            <w:r>
              <w:rPr>
                <w:rFonts w:ascii="Nirmala UI" w:hAnsi="Nirmala UI" w:cs="Nirmala UI"/>
                <w:bCs/>
                <w:szCs w:val="24"/>
                <w:lang w:val="en-US" w:eastAsia="en-US" w:bidi="ar-SA"/>
              </w:rPr>
              <w:t>0.09</w:t>
            </w:r>
          </w:p>
        </w:tc>
      </w:tr>
      <w:tr w:rsidR="00EF51FE" w:rsidRPr="00501C72" w:rsidTr="001910AC">
        <w:trPr>
          <w:jc w:val="center"/>
        </w:trPr>
        <w:tc>
          <w:tcPr>
            <w:tcW w:w="708" w:type="dxa"/>
          </w:tcPr>
          <w:p w:rsidR="00EF51FE" w:rsidRPr="007664AA" w:rsidRDefault="00EF51FE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EF51FE" w:rsidRPr="007664AA" w:rsidRDefault="00EF51FE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Food Grains</w:t>
            </w:r>
          </w:p>
        </w:tc>
        <w:tc>
          <w:tcPr>
            <w:tcW w:w="1417" w:type="dxa"/>
            <w:vAlign w:val="bottom"/>
          </w:tcPr>
          <w:p w:rsidR="00EF51FE" w:rsidRPr="00526B94" w:rsidRDefault="00EF51FE" w:rsidP="005D0990">
            <w:pPr>
              <w:jc w:val="right"/>
              <w:rPr>
                <w:rFonts w:ascii="Nirmala UI" w:hAnsi="Nirmala UI" w:cs="Nirmala UI"/>
                <w:b/>
                <w:bCs/>
                <w:szCs w:val="24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szCs w:val="24"/>
                <w:lang w:val="en-US" w:eastAsia="en-US" w:bidi="ar-SA"/>
              </w:rPr>
              <w:t>3.47</w:t>
            </w:r>
          </w:p>
        </w:tc>
        <w:tc>
          <w:tcPr>
            <w:tcW w:w="1418" w:type="dxa"/>
            <w:vAlign w:val="bottom"/>
          </w:tcPr>
          <w:p w:rsidR="00EF51FE" w:rsidRPr="00526B94" w:rsidRDefault="00DE187A" w:rsidP="005D0990">
            <w:pPr>
              <w:jc w:val="right"/>
              <w:rPr>
                <w:rFonts w:ascii="Nirmala UI" w:hAnsi="Nirmala UI" w:cs="Nirmala UI"/>
                <w:b/>
                <w:bCs/>
                <w:szCs w:val="24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szCs w:val="24"/>
                <w:lang w:val="en-US" w:eastAsia="en-US" w:bidi="ar-SA"/>
              </w:rPr>
              <w:t>3.53</w:t>
            </w:r>
          </w:p>
        </w:tc>
        <w:tc>
          <w:tcPr>
            <w:tcW w:w="2126" w:type="dxa"/>
            <w:vAlign w:val="bottom"/>
          </w:tcPr>
          <w:p w:rsidR="00EF51FE" w:rsidRPr="00526B94" w:rsidRDefault="00EF51FE" w:rsidP="005D0990">
            <w:pPr>
              <w:jc w:val="right"/>
              <w:rPr>
                <w:rFonts w:ascii="Nirmala UI" w:hAnsi="Nirmala UI" w:cs="Nirmala UI"/>
                <w:b/>
                <w:bCs/>
                <w:szCs w:val="24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szCs w:val="24"/>
                <w:lang w:val="en-US" w:eastAsia="en-US" w:bidi="ar-SA"/>
              </w:rPr>
              <w:t>10.87</w:t>
            </w:r>
          </w:p>
        </w:tc>
      </w:tr>
      <w:tr w:rsidR="00EF51FE" w:rsidRPr="00501C72" w:rsidTr="001910AC">
        <w:trPr>
          <w:jc w:val="center"/>
        </w:trPr>
        <w:tc>
          <w:tcPr>
            <w:tcW w:w="708" w:type="dxa"/>
          </w:tcPr>
          <w:p w:rsidR="00EF51FE" w:rsidRPr="007664AA" w:rsidRDefault="00EF51FE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:rsidR="00EF51FE" w:rsidRPr="007664AA" w:rsidRDefault="00EF51FE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Oilseeds</w:t>
            </w:r>
          </w:p>
        </w:tc>
        <w:tc>
          <w:tcPr>
            <w:tcW w:w="1417" w:type="dxa"/>
            <w:vAlign w:val="bottom"/>
          </w:tcPr>
          <w:p w:rsidR="00EF51FE" w:rsidRPr="00E84C88" w:rsidRDefault="00EF51FE" w:rsidP="005D0990">
            <w:pPr>
              <w:jc w:val="right"/>
              <w:rPr>
                <w:rFonts w:ascii="Nirmala UI" w:hAnsi="Nirmala UI" w:cs="Nirmala UI"/>
                <w:b/>
                <w:bCs/>
                <w:szCs w:val="24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szCs w:val="24"/>
                <w:lang w:val="en-US" w:eastAsia="en-US" w:bidi="ar-SA"/>
              </w:rPr>
              <w:t>1.33</w:t>
            </w:r>
          </w:p>
        </w:tc>
        <w:tc>
          <w:tcPr>
            <w:tcW w:w="1418" w:type="dxa"/>
            <w:vAlign w:val="bottom"/>
          </w:tcPr>
          <w:p w:rsidR="00EF51FE" w:rsidRPr="00E84C88" w:rsidRDefault="00DE187A" w:rsidP="00E67B7E">
            <w:pPr>
              <w:jc w:val="right"/>
              <w:rPr>
                <w:rFonts w:ascii="Nirmala UI" w:hAnsi="Nirmala UI" w:cs="Nirmala UI"/>
                <w:b/>
                <w:bCs/>
                <w:szCs w:val="24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szCs w:val="24"/>
                <w:lang w:val="en-US" w:eastAsia="en-US" w:bidi="ar-SA"/>
              </w:rPr>
              <w:t>0.83</w:t>
            </w:r>
          </w:p>
        </w:tc>
        <w:tc>
          <w:tcPr>
            <w:tcW w:w="2126" w:type="dxa"/>
            <w:vAlign w:val="bottom"/>
          </w:tcPr>
          <w:p w:rsidR="00EF51FE" w:rsidRPr="00E84C88" w:rsidRDefault="00EF51FE" w:rsidP="005D0990">
            <w:pPr>
              <w:jc w:val="right"/>
              <w:rPr>
                <w:rFonts w:ascii="Nirmala UI" w:hAnsi="Nirmala UI" w:cs="Nirmala UI"/>
                <w:b/>
                <w:bCs/>
                <w:szCs w:val="24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szCs w:val="24"/>
                <w:lang w:val="en-US" w:eastAsia="en-US" w:bidi="ar-SA"/>
              </w:rPr>
              <w:t>2.59</w:t>
            </w:r>
          </w:p>
        </w:tc>
      </w:tr>
      <w:tr w:rsidR="00EF51FE" w:rsidRPr="00501C72" w:rsidTr="001910AC">
        <w:trPr>
          <w:jc w:val="center"/>
        </w:trPr>
        <w:tc>
          <w:tcPr>
            <w:tcW w:w="708" w:type="dxa"/>
          </w:tcPr>
          <w:p w:rsidR="00EF51FE" w:rsidRPr="007664AA" w:rsidRDefault="00EF51FE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552" w:type="dxa"/>
          </w:tcPr>
          <w:p w:rsidR="00EF51FE" w:rsidRPr="007664AA" w:rsidRDefault="00EF51FE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Commercial Crops</w:t>
            </w:r>
          </w:p>
        </w:tc>
        <w:tc>
          <w:tcPr>
            <w:tcW w:w="1417" w:type="dxa"/>
            <w:vAlign w:val="bottom"/>
          </w:tcPr>
          <w:p w:rsidR="00EF51FE" w:rsidRPr="00526B94" w:rsidRDefault="00EF51FE" w:rsidP="005D0990">
            <w:pPr>
              <w:jc w:val="right"/>
              <w:rPr>
                <w:rFonts w:ascii="Nirmala UI" w:hAnsi="Nirmala UI" w:cs="Nirmala UI"/>
                <w:szCs w:val="24"/>
                <w:lang w:val="en-US" w:eastAsia="en-US" w:bidi="ar-SA"/>
              </w:rPr>
            </w:pPr>
          </w:p>
        </w:tc>
        <w:tc>
          <w:tcPr>
            <w:tcW w:w="1418" w:type="dxa"/>
            <w:vAlign w:val="bottom"/>
          </w:tcPr>
          <w:p w:rsidR="00EF51FE" w:rsidRPr="00526B94" w:rsidRDefault="00EF51FE" w:rsidP="005D0990">
            <w:pPr>
              <w:jc w:val="right"/>
              <w:rPr>
                <w:rFonts w:ascii="Nirmala UI" w:hAnsi="Nirmala UI" w:cs="Nirmala UI"/>
                <w:szCs w:val="24"/>
                <w:lang w:val="en-US" w:eastAsia="en-US" w:bidi="ar-SA"/>
              </w:rPr>
            </w:pPr>
          </w:p>
        </w:tc>
        <w:tc>
          <w:tcPr>
            <w:tcW w:w="2126" w:type="dxa"/>
            <w:vAlign w:val="bottom"/>
          </w:tcPr>
          <w:p w:rsidR="00EF51FE" w:rsidRPr="00526B94" w:rsidRDefault="00EF51FE" w:rsidP="005D0990">
            <w:pPr>
              <w:jc w:val="right"/>
              <w:rPr>
                <w:rFonts w:ascii="Nirmala UI" w:hAnsi="Nirmala UI" w:cs="Nirmala UI"/>
                <w:szCs w:val="24"/>
                <w:lang w:val="en-US" w:eastAsia="en-US" w:bidi="ar-SA"/>
              </w:rPr>
            </w:pPr>
          </w:p>
        </w:tc>
      </w:tr>
      <w:tr w:rsidR="00EF51FE" w:rsidRPr="00501C72" w:rsidTr="001910AC">
        <w:trPr>
          <w:jc w:val="center"/>
        </w:trPr>
        <w:tc>
          <w:tcPr>
            <w:tcW w:w="708" w:type="dxa"/>
          </w:tcPr>
          <w:p w:rsidR="00EF51FE" w:rsidRPr="007664AA" w:rsidRDefault="00EF51FE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proofErr w:type="spellEnd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EF51FE" w:rsidRPr="007664AA" w:rsidRDefault="00EF51FE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Cotton</w:t>
            </w:r>
          </w:p>
        </w:tc>
        <w:tc>
          <w:tcPr>
            <w:tcW w:w="1417" w:type="dxa"/>
            <w:vAlign w:val="bottom"/>
          </w:tcPr>
          <w:p w:rsidR="00EF51FE" w:rsidRPr="00526B94" w:rsidRDefault="00EF51FE" w:rsidP="005D0990">
            <w:pPr>
              <w:jc w:val="right"/>
              <w:rPr>
                <w:rFonts w:ascii="Nirmala UI" w:hAnsi="Nirmala UI" w:cs="Nirmala UI"/>
                <w:szCs w:val="24"/>
                <w:lang w:val="en-US" w:eastAsia="en-US" w:bidi="ar-SA"/>
              </w:rPr>
            </w:pPr>
            <w:r>
              <w:rPr>
                <w:rFonts w:ascii="Nirmala UI" w:hAnsi="Nirmala UI" w:cs="Nirmala UI"/>
                <w:szCs w:val="24"/>
                <w:lang w:val="en-US" w:eastAsia="en-US" w:bidi="ar-SA"/>
              </w:rPr>
              <w:t>0.01</w:t>
            </w:r>
          </w:p>
        </w:tc>
        <w:tc>
          <w:tcPr>
            <w:tcW w:w="1418" w:type="dxa"/>
            <w:vAlign w:val="center"/>
          </w:tcPr>
          <w:p w:rsidR="00EF51FE" w:rsidRPr="00526B94" w:rsidRDefault="00DE187A" w:rsidP="005D0990">
            <w:pPr>
              <w:jc w:val="right"/>
              <w:rPr>
                <w:rFonts w:ascii="Nirmala UI" w:hAnsi="Nirmala UI" w:cs="Nirmala UI"/>
                <w:szCs w:val="24"/>
                <w:lang w:val="en-US" w:eastAsia="en-US" w:bidi="ar-SA"/>
              </w:rPr>
            </w:pPr>
            <w:r>
              <w:rPr>
                <w:rFonts w:ascii="Nirmala UI" w:hAnsi="Nirmala UI" w:cs="Nirmala UI"/>
                <w:szCs w:val="24"/>
                <w:lang w:val="en-US" w:eastAsia="en-US" w:bidi="ar-SA"/>
              </w:rPr>
              <w:t>0.004</w:t>
            </w:r>
          </w:p>
        </w:tc>
        <w:tc>
          <w:tcPr>
            <w:tcW w:w="2126" w:type="dxa"/>
            <w:vAlign w:val="bottom"/>
          </w:tcPr>
          <w:p w:rsidR="00EF51FE" w:rsidRPr="00526B94" w:rsidRDefault="00EF51FE" w:rsidP="005D0990">
            <w:pPr>
              <w:jc w:val="right"/>
              <w:rPr>
                <w:rFonts w:ascii="Nirmala UI" w:hAnsi="Nirmala UI" w:cs="Nirmala UI"/>
                <w:szCs w:val="24"/>
                <w:lang w:val="en-US" w:eastAsia="en-US" w:bidi="ar-SA"/>
              </w:rPr>
            </w:pPr>
            <w:r>
              <w:rPr>
                <w:rFonts w:ascii="Nirmala UI" w:hAnsi="Nirmala UI" w:cs="Nirmala UI"/>
                <w:szCs w:val="24"/>
                <w:lang w:val="en-US" w:eastAsia="en-US" w:bidi="ar-SA"/>
              </w:rPr>
              <w:t xml:space="preserve">  0.03</w:t>
            </w:r>
            <w:r w:rsidRPr="001355D6">
              <w:rPr>
                <w:rFonts w:ascii="Nirmala UI" w:hAnsi="Nirmala UI" w:cs="Nirmala UI"/>
                <w:color w:val="000000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Lakh</w:t>
            </w:r>
            <w:proofErr w:type="spellEnd"/>
            <w:r w:rsidRPr="00EF51FE">
              <w:rPr>
                <w:rFonts w:ascii="Times New Roman" w:hAnsi="Times New Roman" w:cs="Times New Roman"/>
                <w:sz w:val="28"/>
                <w:szCs w:val="28"/>
              </w:rPr>
              <w:t xml:space="preserve"> Bales</w:t>
            </w:r>
          </w:p>
        </w:tc>
      </w:tr>
      <w:tr w:rsidR="00EF51FE" w:rsidRPr="00501C72" w:rsidTr="001910AC">
        <w:trPr>
          <w:jc w:val="center"/>
        </w:trPr>
        <w:tc>
          <w:tcPr>
            <w:tcW w:w="708" w:type="dxa"/>
          </w:tcPr>
          <w:p w:rsidR="00EF51FE" w:rsidRPr="007664AA" w:rsidRDefault="00EF51FE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ii)</w:t>
            </w:r>
          </w:p>
        </w:tc>
        <w:tc>
          <w:tcPr>
            <w:tcW w:w="2552" w:type="dxa"/>
          </w:tcPr>
          <w:p w:rsidR="00EF51FE" w:rsidRPr="007664AA" w:rsidRDefault="00EF51FE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Sugarcane</w:t>
            </w:r>
          </w:p>
        </w:tc>
        <w:tc>
          <w:tcPr>
            <w:tcW w:w="1417" w:type="dxa"/>
            <w:vAlign w:val="bottom"/>
          </w:tcPr>
          <w:p w:rsidR="00EF51FE" w:rsidRPr="00526B94" w:rsidRDefault="00EF51FE" w:rsidP="005D0990">
            <w:pPr>
              <w:jc w:val="right"/>
              <w:rPr>
                <w:rFonts w:ascii="Nirmala UI" w:hAnsi="Nirmala UI" w:cs="Nirmala UI"/>
                <w:szCs w:val="24"/>
                <w:lang w:val="en-US" w:eastAsia="en-US" w:bidi="ar-SA"/>
              </w:rPr>
            </w:pPr>
            <w:r>
              <w:rPr>
                <w:rFonts w:ascii="Nirmala UI" w:hAnsi="Nirmala UI" w:cs="Nirmala UI"/>
                <w:szCs w:val="24"/>
                <w:lang w:val="en-US" w:eastAsia="en-US" w:bidi="ar-SA"/>
              </w:rPr>
              <w:t>0.39</w:t>
            </w:r>
          </w:p>
        </w:tc>
        <w:tc>
          <w:tcPr>
            <w:tcW w:w="1418" w:type="dxa"/>
            <w:vAlign w:val="bottom"/>
          </w:tcPr>
          <w:p w:rsidR="00EF51FE" w:rsidRPr="00526B94" w:rsidRDefault="00DE187A" w:rsidP="005D0990">
            <w:pPr>
              <w:jc w:val="right"/>
              <w:rPr>
                <w:rFonts w:ascii="Nirmala UI" w:hAnsi="Nirmala UI" w:cs="Nirmala UI"/>
                <w:szCs w:val="24"/>
                <w:lang w:val="en-US" w:eastAsia="en-US" w:bidi="ar-SA"/>
              </w:rPr>
            </w:pPr>
            <w:r>
              <w:rPr>
                <w:rFonts w:ascii="Nirmala UI" w:hAnsi="Nirmala UI" w:cs="Nirmala UI"/>
                <w:szCs w:val="24"/>
                <w:lang w:val="en-US" w:eastAsia="en-US" w:bidi="ar-SA"/>
              </w:rPr>
              <w:t>0.22</w:t>
            </w:r>
          </w:p>
        </w:tc>
        <w:tc>
          <w:tcPr>
            <w:tcW w:w="2126" w:type="dxa"/>
          </w:tcPr>
          <w:p w:rsidR="00EF51FE" w:rsidRPr="00526B94" w:rsidRDefault="00EF51FE" w:rsidP="005D0990">
            <w:pPr>
              <w:jc w:val="right"/>
              <w:rPr>
                <w:rFonts w:ascii="Nirmala UI" w:hAnsi="Nirmala UI" w:cs="Nirmala UI"/>
                <w:szCs w:val="24"/>
                <w:lang w:val="en-US" w:eastAsia="en-US" w:bidi="ar-SA"/>
              </w:rPr>
            </w:pPr>
            <w:r>
              <w:rPr>
                <w:rFonts w:ascii="Nirmala UI" w:hAnsi="Nirmala UI" w:cs="Nirmala UI"/>
                <w:szCs w:val="24"/>
                <w:lang w:val="en-US" w:eastAsia="en-US" w:bidi="ar-SA"/>
              </w:rPr>
              <w:t>8.56</w:t>
            </w:r>
          </w:p>
        </w:tc>
      </w:tr>
      <w:tr w:rsidR="00EF51FE" w:rsidRPr="007102AB" w:rsidTr="001910AC">
        <w:trPr>
          <w:jc w:val="center"/>
        </w:trPr>
        <w:tc>
          <w:tcPr>
            <w:tcW w:w="708" w:type="dxa"/>
          </w:tcPr>
          <w:p w:rsidR="00EF51FE" w:rsidRPr="007664AA" w:rsidRDefault="00EF51FE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iii)</w:t>
            </w:r>
          </w:p>
        </w:tc>
        <w:tc>
          <w:tcPr>
            <w:tcW w:w="2552" w:type="dxa"/>
          </w:tcPr>
          <w:p w:rsidR="00EF51FE" w:rsidRPr="007664AA" w:rsidRDefault="00EF51FE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Tobacco-VFC</w:t>
            </w:r>
          </w:p>
        </w:tc>
        <w:tc>
          <w:tcPr>
            <w:tcW w:w="1417" w:type="dxa"/>
            <w:vAlign w:val="bottom"/>
          </w:tcPr>
          <w:p w:rsidR="00EF51FE" w:rsidRPr="00FB3B62" w:rsidRDefault="00FB3B62" w:rsidP="005D0990">
            <w:pPr>
              <w:jc w:val="right"/>
              <w:rPr>
                <w:rFonts w:ascii="Nirmala UI" w:hAnsi="Nirmala UI" w:cs="Nirmala UI"/>
                <w:bCs/>
                <w:szCs w:val="24"/>
                <w:lang w:val="en-US" w:eastAsia="en-US" w:bidi="ar-SA"/>
              </w:rPr>
            </w:pPr>
            <w:r w:rsidRPr="00FB3B62">
              <w:rPr>
                <w:rFonts w:ascii="Nirmala UI" w:hAnsi="Nirmala UI" w:cs="Nirmala UI"/>
                <w:bCs/>
                <w:szCs w:val="24"/>
                <w:lang w:val="en-US" w:eastAsia="en-US" w:bidi="ar-SA"/>
              </w:rPr>
              <w:t>0.00</w:t>
            </w:r>
          </w:p>
        </w:tc>
        <w:tc>
          <w:tcPr>
            <w:tcW w:w="1418" w:type="dxa"/>
            <w:vAlign w:val="bottom"/>
          </w:tcPr>
          <w:p w:rsidR="00EF51FE" w:rsidRPr="00FB3B62" w:rsidRDefault="00DE187A" w:rsidP="005D0990">
            <w:pPr>
              <w:jc w:val="right"/>
              <w:rPr>
                <w:rFonts w:ascii="Nirmala UI" w:hAnsi="Nirmala UI" w:cs="Nirmala UI"/>
                <w:bCs/>
                <w:szCs w:val="24"/>
                <w:lang w:val="en-US" w:eastAsia="en-US" w:bidi="ar-SA"/>
              </w:rPr>
            </w:pPr>
            <w:r>
              <w:rPr>
                <w:rFonts w:ascii="Nirmala UI" w:hAnsi="Nirmala UI" w:cs="Nirmala UI"/>
                <w:bCs/>
                <w:szCs w:val="24"/>
                <w:lang w:val="en-US" w:eastAsia="en-US" w:bidi="ar-SA"/>
              </w:rPr>
              <w:t>0.00</w:t>
            </w:r>
          </w:p>
        </w:tc>
        <w:tc>
          <w:tcPr>
            <w:tcW w:w="2126" w:type="dxa"/>
          </w:tcPr>
          <w:p w:rsidR="00EF51FE" w:rsidRPr="00FB3B62" w:rsidRDefault="00EF51FE" w:rsidP="005D0990">
            <w:pPr>
              <w:jc w:val="center"/>
              <w:rPr>
                <w:rFonts w:ascii="Nirmala UI" w:hAnsi="Nirmala UI" w:cs="Nirmala UI"/>
                <w:bCs/>
                <w:szCs w:val="24"/>
                <w:lang w:val="en-US" w:eastAsia="en-US" w:bidi="ar-SA"/>
              </w:rPr>
            </w:pPr>
          </w:p>
        </w:tc>
      </w:tr>
      <w:tr w:rsidR="00EF51FE" w:rsidRPr="00501C72" w:rsidTr="00EF51FE">
        <w:trPr>
          <w:trHeight w:val="68"/>
          <w:jc w:val="center"/>
        </w:trPr>
        <w:tc>
          <w:tcPr>
            <w:tcW w:w="708" w:type="dxa"/>
          </w:tcPr>
          <w:p w:rsidR="00EF51FE" w:rsidRPr="007664AA" w:rsidRDefault="00EF51FE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EF51FE" w:rsidRPr="007664AA" w:rsidRDefault="00EF51FE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Area</w:t>
            </w:r>
          </w:p>
        </w:tc>
        <w:tc>
          <w:tcPr>
            <w:tcW w:w="1417" w:type="dxa"/>
            <w:vAlign w:val="bottom"/>
          </w:tcPr>
          <w:p w:rsidR="00EF51FE" w:rsidRPr="00526B94" w:rsidRDefault="00EF51FE" w:rsidP="005D0990">
            <w:pPr>
              <w:jc w:val="right"/>
              <w:rPr>
                <w:rFonts w:ascii="Nirmala UI" w:hAnsi="Nirmala UI" w:cs="Nirmala UI"/>
                <w:bCs/>
                <w:szCs w:val="24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szCs w:val="24"/>
                <w:lang w:val="en-US" w:eastAsia="en-US" w:bidi="ar-SA"/>
              </w:rPr>
              <w:t>5.20</w:t>
            </w:r>
          </w:p>
        </w:tc>
        <w:tc>
          <w:tcPr>
            <w:tcW w:w="1418" w:type="dxa"/>
            <w:vAlign w:val="bottom"/>
          </w:tcPr>
          <w:p w:rsidR="00EF51FE" w:rsidRPr="000C4332" w:rsidRDefault="00DE187A" w:rsidP="00E67B7E">
            <w:pPr>
              <w:jc w:val="right"/>
              <w:rPr>
                <w:rFonts w:ascii="Nirmala UI" w:hAnsi="Nirmala UI" w:cs="Nirmala UI"/>
                <w:b/>
                <w:bCs/>
                <w:szCs w:val="24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szCs w:val="24"/>
                <w:lang w:val="en-US" w:eastAsia="en-US" w:bidi="ar-SA"/>
              </w:rPr>
              <w:t>4.59</w:t>
            </w:r>
          </w:p>
        </w:tc>
        <w:tc>
          <w:tcPr>
            <w:tcW w:w="2126" w:type="dxa"/>
            <w:vAlign w:val="bottom"/>
          </w:tcPr>
          <w:p w:rsidR="00EF51FE" w:rsidRPr="000C4332" w:rsidRDefault="00EF51FE" w:rsidP="005D0990">
            <w:pPr>
              <w:jc w:val="right"/>
              <w:rPr>
                <w:rFonts w:ascii="Nirmala UI" w:hAnsi="Nirmala UI" w:cs="Nirmala UI"/>
                <w:b/>
                <w:bCs/>
                <w:szCs w:val="24"/>
                <w:lang w:val="en-US" w:eastAsia="en-US" w:bidi="ar-SA"/>
              </w:rPr>
            </w:pPr>
          </w:p>
        </w:tc>
      </w:tr>
    </w:tbl>
    <w:p w:rsidR="0003232A" w:rsidRPr="00501C72" w:rsidRDefault="0003232A" w:rsidP="0003232A">
      <w:pPr>
        <w:pStyle w:val="HTMLPreformatted"/>
        <w:shd w:val="clear" w:color="auto" w:fill="F8F9FA"/>
        <w:rPr>
          <w:rFonts w:ascii="Times New Roman" w:hAnsi="Times New Roman" w:cs="Times New Roman"/>
          <w:color w:val="202124"/>
          <w:sz w:val="28"/>
          <w:szCs w:val="28"/>
        </w:rPr>
      </w:pPr>
    </w:p>
    <w:p w:rsidR="00444B65" w:rsidRDefault="00444B65" w:rsidP="00444B65">
      <w:pPr>
        <w:pStyle w:val="HTMLPreformatted"/>
        <w:shd w:val="clear" w:color="auto" w:fill="F8F9FA"/>
        <w:spacing w:line="540" w:lineRule="atLeast"/>
        <w:jc w:val="both"/>
        <w:rPr>
          <w:rStyle w:val="y2iqfc"/>
          <w:rFonts w:ascii="Times New Roman" w:hAnsi="Times New Roman" w:cs="Times New Roman"/>
          <w:b/>
          <w:color w:val="202124"/>
          <w:sz w:val="32"/>
          <w:szCs w:val="28"/>
        </w:rPr>
      </w:pPr>
      <w:r w:rsidRPr="00501C72">
        <w:rPr>
          <w:rStyle w:val="y2iqfc"/>
          <w:rFonts w:ascii="Times New Roman" w:hAnsi="Times New Roman" w:cs="Times New Roman"/>
          <w:b/>
          <w:color w:val="202124"/>
          <w:sz w:val="32"/>
          <w:szCs w:val="28"/>
        </w:rPr>
        <w:t>Rainfall</w:t>
      </w:r>
      <w:r w:rsidR="004D5501">
        <w:rPr>
          <w:rStyle w:val="y2iqfc"/>
          <w:rFonts w:ascii="Times New Roman" w:hAnsi="Times New Roman" w:cs="Times New Roman"/>
          <w:b/>
          <w:color w:val="202124"/>
          <w:sz w:val="32"/>
          <w:szCs w:val="28"/>
        </w:rPr>
        <w:t xml:space="preserve"> 2022</w:t>
      </w:r>
      <w:r w:rsidRPr="00501C72">
        <w:rPr>
          <w:rStyle w:val="y2iqfc"/>
          <w:rFonts w:ascii="Times New Roman" w:hAnsi="Times New Roman" w:cs="Times New Roman"/>
          <w:b/>
          <w:color w:val="202124"/>
          <w:sz w:val="32"/>
          <w:szCs w:val="28"/>
        </w:rPr>
        <w:t>:</w:t>
      </w:r>
    </w:p>
    <w:p w:rsidR="007F0472" w:rsidRPr="00026F5D" w:rsidRDefault="007F0472" w:rsidP="00444B65">
      <w:pPr>
        <w:pStyle w:val="HTMLPreformatted"/>
        <w:shd w:val="clear" w:color="auto" w:fill="F8F9FA"/>
        <w:spacing w:line="540" w:lineRule="atLeast"/>
        <w:jc w:val="both"/>
        <w:rPr>
          <w:rStyle w:val="y2iqfc"/>
          <w:rFonts w:ascii="Times New Roman" w:hAnsi="Times New Roman" w:cs="Times New Roman"/>
          <w:b/>
          <w:color w:val="202124"/>
          <w:sz w:val="38"/>
          <w:szCs w:val="28"/>
        </w:rPr>
      </w:pPr>
      <w:r>
        <w:rPr>
          <w:rStyle w:val="y2iqfc"/>
          <w:rFonts w:ascii="Times New Roman" w:hAnsi="Times New Roman" w:cs="Times New Roman"/>
          <w:b/>
          <w:color w:val="202124"/>
          <w:sz w:val="32"/>
          <w:szCs w:val="28"/>
        </w:rPr>
        <w:t>Pre-monsoon rainfall:</w:t>
      </w:r>
    </w:p>
    <w:p w:rsidR="00026F5D" w:rsidRDefault="00026F5D" w:rsidP="00C81825">
      <w:pPr>
        <w:spacing w:after="0" w:line="240" w:lineRule="auto"/>
        <w:ind w:firstLine="720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</w:p>
    <w:p w:rsidR="00C81825" w:rsidRDefault="007F0472" w:rsidP="00C81825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1C72">
        <w:rPr>
          <w:rStyle w:val="y2iqfc"/>
          <w:rFonts w:ascii="Times New Roman" w:hAnsi="Times New Roman" w:cs="Times New Roman"/>
          <w:color w:val="202124"/>
          <w:sz w:val="28"/>
          <w:szCs w:val="28"/>
        </w:rPr>
        <w:lastRenderedPageBreak/>
        <w:t xml:space="preserve"> </w:t>
      </w:r>
      <w:r w:rsidR="004D5501" w:rsidRPr="004D5501">
        <w:rPr>
          <w:rStyle w:val="y2iqfc"/>
          <w:rFonts w:ascii="Times New Roman" w:hAnsi="Times New Roman" w:cs="Times New Roman"/>
          <w:color w:val="202124"/>
          <w:sz w:val="28"/>
          <w:szCs w:val="28"/>
        </w:rPr>
        <w:t>During p</w:t>
      </w:r>
      <w:r w:rsidR="004D5501" w:rsidRPr="004D5501">
        <w:rPr>
          <w:rFonts w:ascii="Times New Roman" w:hAnsi="Times New Roman" w:cs="Times New Roman"/>
          <w:bCs/>
          <w:sz w:val="28"/>
          <w:szCs w:val="28"/>
        </w:rPr>
        <w:t xml:space="preserve">re-monsoon </w:t>
      </w:r>
      <w:r w:rsidRPr="004D5501">
        <w:rPr>
          <w:rFonts w:ascii="Times New Roman" w:hAnsi="Times New Roman" w:cs="Times New Roman"/>
          <w:bCs/>
          <w:sz w:val="28"/>
          <w:szCs w:val="28"/>
        </w:rPr>
        <w:t>(March-1 to May-31)</w:t>
      </w:r>
      <w:r w:rsidR="004D5501" w:rsidRPr="004D5501">
        <w:rPr>
          <w:rFonts w:ascii="Times New Roman" w:hAnsi="Times New Roman" w:cs="Times New Roman"/>
          <w:bCs/>
          <w:sz w:val="28"/>
          <w:szCs w:val="28"/>
        </w:rPr>
        <w:t xml:space="preserve">, normal average rainfall </w:t>
      </w:r>
      <w:r w:rsidRPr="004D5501">
        <w:rPr>
          <w:rFonts w:ascii="Times New Roman" w:hAnsi="Times New Roman" w:cs="Times New Roman"/>
          <w:bCs/>
          <w:sz w:val="28"/>
          <w:szCs w:val="28"/>
        </w:rPr>
        <w:t xml:space="preserve">was 115 mm against </w:t>
      </w:r>
      <w:r w:rsidRPr="004D5501">
        <w:rPr>
          <w:rFonts w:ascii="Times New Roman" w:hAnsi="Times New Roman" w:cs="Times New Roman"/>
          <w:sz w:val="28"/>
          <w:szCs w:val="28"/>
        </w:rPr>
        <w:t>actual</w:t>
      </w:r>
      <w:r w:rsidRPr="004D5501">
        <w:rPr>
          <w:rFonts w:ascii="Times New Roman" w:hAnsi="Times New Roman" w:cs="Times New Roman"/>
          <w:bCs/>
          <w:sz w:val="28"/>
          <w:szCs w:val="28"/>
        </w:rPr>
        <w:t xml:space="preserve"> rainfall </w:t>
      </w:r>
      <w:r w:rsidR="00FB3B62" w:rsidRPr="004D5501">
        <w:rPr>
          <w:rFonts w:ascii="Times New Roman" w:hAnsi="Times New Roman" w:cs="Times New Roman"/>
          <w:bCs/>
          <w:sz w:val="28"/>
          <w:szCs w:val="28"/>
        </w:rPr>
        <w:t>237 mm (105</w:t>
      </w:r>
      <w:r w:rsidRPr="004D5501">
        <w:rPr>
          <w:rFonts w:ascii="Times New Roman" w:hAnsi="Times New Roman" w:cs="Times New Roman"/>
          <w:bCs/>
          <w:sz w:val="28"/>
          <w:szCs w:val="28"/>
        </w:rPr>
        <w:t>%).</w:t>
      </w:r>
    </w:p>
    <w:p w:rsidR="00FB3B62" w:rsidRDefault="00FB3B62" w:rsidP="00C81825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F0472" w:rsidRPr="00C81825" w:rsidRDefault="007F0472" w:rsidP="00C81825">
      <w:pPr>
        <w:spacing w:after="0" w:line="240" w:lineRule="auto"/>
        <w:jc w:val="both"/>
        <w:rPr>
          <w:rStyle w:val="y2iqfc"/>
          <w:rFonts w:ascii="Times New Roman" w:hAnsi="Times New Roman" w:cs="Times New Roman"/>
          <w:bCs/>
          <w:sz w:val="28"/>
          <w:szCs w:val="28"/>
        </w:rPr>
      </w:pPr>
      <w:r w:rsidRPr="007F0472">
        <w:rPr>
          <w:rFonts w:ascii="Times New Roman" w:hAnsi="Times New Roman" w:cs="Times New Roman"/>
          <w:b/>
          <w:sz w:val="32"/>
          <w:szCs w:val="32"/>
        </w:rPr>
        <w:t>Southwest monsoon</w:t>
      </w:r>
      <w:r w:rsidRPr="007F0472">
        <w:rPr>
          <w:rStyle w:val="y2iqfc"/>
          <w:rFonts w:ascii="Times New Roman" w:hAnsi="Times New Roman" w:cs="Times New Roman"/>
          <w:b/>
          <w:color w:val="202124"/>
          <w:sz w:val="32"/>
          <w:szCs w:val="32"/>
        </w:rPr>
        <w:t xml:space="preserve"> </w:t>
      </w:r>
      <w:r>
        <w:rPr>
          <w:rStyle w:val="y2iqfc"/>
          <w:rFonts w:ascii="Times New Roman" w:hAnsi="Times New Roman" w:cs="Times New Roman"/>
          <w:b/>
          <w:color w:val="202124"/>
          <w:sz w:val="32"/>
          <w:szCs w:val="32"/>
        </w:rPr>
        <w:t>r</w:t>
      </w:r>
      <w:r w:rsidRPr="007F0472">
        <w:rPr>
          <w:rStyle w:val="y2iqfc"/>
          <w:rFonts w:ascii="Times New Roman" w:hAnsi="Times New Roman" w:cs="Times New Roman"/>
          <w:b/>
          <w:color w:val="202124"/>
          <w:sz w:val="32"/>
          <w:szCs w:val="32"/>
        </w:rPr>
        <w:t>ainfall:</w:t>
      </w:r>
    </w:p>
    <w:p w:rsidR="007F0472" w:rsidRPr="00501C72" w:rsidRDefault="007F0472" w:rsidP="007F047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F0472" w:rsidRDefault="007F0472" w:rsidP="007F0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C72">
        <w:rPr>
          <w:rFonts w:ascii="Times New Roman" w:hAnsi="Times New Roman" w:cs="Times New Roman"/>
          <w:bCs/>
          <w:sz w:val="28"/>
          <w:szCs w:val="28"/>
        </w:rPr>
        <w:tab/>
      </w:r>
      <w:r w:rsidR="004D5501">
        <w:rPr>
          <w:rFonts w:ascii="Times New Roman" w:hAnsi="Times New Roman" w:cs="Times New Roman"/>
          <w:bCs/>
          <w:sz w:val="28"/>
          <w:szCs w:val="28"/>
        </w:rPr>
        <w:t>During s</w:t>
      </w:r>
      <w:r>
        <w:rPr>
          <w:rFonts w:ascii="Times New Roman" w:hAnsi="Times New Roman" w:cs="Times New Roman"/>
          <w:sz w:val="28"/>
          <w:szCs w:val="28"/>
        </w:rPr>
        <w:t>outhwest monsoon (June-1 to September-30</w:t>
      </w:r>
      <w:r w:rsidRPr="00501C72">
        <w:rPr>
          <w:rFonts w:ascii="Times New Roman" w:hAnsi="Times New Roman" w:cs="Times New Roman"/>
          <w:sz w:val="28"/>
          <w:szCs w:val="28"/>
        </w:rPr>
        <w:t>)</w:t>
      </w:r>
      <w:r w:rsidR="004D5501">
        <w:rPr>
          <w:rFonts w:ascii="Times New Roman" w:hAnsi="Times New Roman" w:cs="Times New Roman"/>
          <w:sz w:val="28"/>
          <w:szCs w:val="28"/>
        </w:rPr>
        <w:t xml:space="preserve">, </w:t>
      </w:r>
      <w:r w:rsidRPr="00501C72">
        <w:rPr>
          <w:rFonts w:ascii="Times New Roman" w:hAnsi="Times New Roman" w:cs="Times New Roman"/>
          <w:sz w:val="28"/>
          <w:szCs w:val="28"/>
        </w:rPr>
        <w:t xml:space="preserve">normal average </w:t>
      </w:r>
      <w:r>
        <w:rPr>
          <w:rFonts w:ascii="Times New Roman" w:hAnsi="Times New Roman" w:cs="Times New Roman"/>
          <w:sz w:val="28"/>
          <w:szCs w:val="28"/>
        </w:rPr>
        <w:t>rainfall was 852 mm against actual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r w:rsidRPr="00501C72">
        <w:rPr>
          <w:rFonts w:ascii="Times New Roman" w:hAnsi="Times New Roman" w:cs="Times New Roman"/>
          <w:bCs/>
          <w:sz w:val="28"/>
          <w:szCs w:val="28"/>
        </w:rPr>
        <w:t>rainfall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r w:rsidR="00FB3B62">
        <w:rPr>
          <w:rFonts w:ascii="Times New Roman" w:hAnsi="Times New Roman" w:cs="Times New Roman"/>
          <w:sz w:val="28"/>
          <w:szCs w:val="28"/>
        </w:rPr>
        <w:t>1019 mm (20</w:t>
      </w:r>
      <w:r w:rsidRPr="00501C72">
        <w:rPr>
          <w:rFonts w:ascii="Times New Roman" w:hAnsi="Times New Roman" w:cs="Times New Roman"/>
          <w:sz w:val="28"/>
          <w:szCs w:val="28"/>
        </w:rPr>
        <w:t>%).</w:t>
      </w:r>
    </w:p>
    <w:p w:rsidR="007F0472" w:rsidRDefault="007F0472" w:rsidP="007F0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472" w:rsidRDefault="007F0472" w:rsidP="007F047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7F0472">
        <w:rPr>
          <w:rFonts w:ascii="Times New Roman" w:hAnsi="Times New Roman" w:cs="Times New Roman"/>
          <w:b/>
          <w:sz w:val="32"/>
          <w:szCs w:val="28"/>
        </w:rPr>
        <w:t>North-East monsoon rainfall:</w:t>
      </w:r>
    </w:p>
    <w:p w:rsidR="007F0472" w:rsidRDefault="007F0472" w:rsidP="007F047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ab/>
      </w:r>
    </w:p>
    <w:p w:rsidR="007F0472" w:rsidRDefault="007F0472" w:rsidP="007F0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ab/>
      </w:r>
      <w:r w:rsidR="004D5501">
        <w:rPr>
          <w:rFonts w:ascii="Times New Roman" w:hAnsi="Times New Roman" w:cs="Times New Roman"/>
          <w:bCs/>
          <w:sz w:val="28"/>
          <w:szCs w:val="28"/>
        </w:rPr>
        <w:t>During</w:t>
      </w:r>
      <w:r w:rsidR="004D5501"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ortheast monsoon (October-1 to December-30)</w:t>
      </w:r>
      <w:r w:rsidR="004D550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C72">
        <w:rPr>
          <w:rFonts w:ascii="Times New Roman" w:hAnsi="Times New Roman" w:cs="Times New Roman"/>
          <w:sz w:val="28"/>
          <w:szCs w:val="28"/>
        </w:rPr>
        <w:t xml:space="preserve">normal average </w:t>
      </w:r>
      <w:r>
        <w:rPr>
          <w:rFonts w:ascii="Times New Roman" w:hAnsi="Times New Roman" w:cs="Times New Roman"/>
          <w:sz w:val="28"/>
          <w:szCs w:val="28"/>
        </w:rPr>
        <w:t>rainfall was 182 mm against actual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r w:rsidRPr="00501C72">
        <w:rPr>
          <w:rFonts w:ascii="Times New Roman" w:hAnsi="Times New Roman" w:cs="Times New Roman"/>
          <w:bCs/>
          <w:sz w:val="28"/>
          <w:szCs w:val="28"/>
        </w:rPr>
        <w:t>rainfall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r w:rsidR="00FB3B62">
        <w:rPr>
          <w:rFonts w:ascii="Times New Roman" w:hAnsi="Times New Roman" w:cs="Times New Roman"/>
          <w:sz w:val="28"/>
          <w:szCs w:val="28"/>
        </w:rPr>
        <w:t>217 mm (19</w:t>
      </w:r>
      <w:r w:rsidRPr="00501C72">
        <w:rPr>
          <w:rFonts w:ascii="Times New Roman" w:hAnsi="Times New Roman" w:cs="Times New Roman"/>
          <w:sz w:val="28"/>
          <w:szCs w:val="28"/>
        </w:rPr>
        <w:t>%).</w:t>
      </w:r>
    </w:p>
    <w:p w:rsidR="007F0472" w:rsidRDefault="007F0472" w:rsidP="007F0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38D2" w:rsidRDefault="009438D2" w:rsidP="009438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Totally (January-1 to December-30) </w:t>
      </w:r>
      <w:r w:rsidRPr="00501C72">
        <w:rPr>
          <w:rFonts w:ascii="Times New Roman" w:hAnsi="Times New Roman" w:cs="Times New Roman"/>
          <w:sz w:val="28"/>
          <w:szCs w:val="28"/>
        </w:rPr>
        <w:t xml:space="preserve">normal average </w:t>
      </w:r>
      <w:r>
        <w:rPr>
          <w:rFonts w:ascii="Times New Roman" w:hAnsi="Times New Roman" w:cs="Times New Roman"/>
          <w:sz w:val="28"/>
          <w:szCs w:val="28"/>
        </w:rPr>
        <w:t>rainfall was 1153 mm against actual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r w:rsidRPr="00501C72">
        <w:rPr>
          <w:rFonts w:ascii="Times New Roman" w:hAnsi="Times New Roman" w:cs="Times New Roman"/>
          <w:bCs/>
          <w:sz w:val="28"/>
          <w:szCs w:val="28"/>
        </w:rPr>
        <w:t>rainfall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r w:rsidR="00FB3B62">
        <w:rPr>
          <w:rFonts w:ascii="Times New Roman" w:hAnsi="Times New Roman" w:cs="Times New Roman"/>
          <w:sz w:val="28"/>
          <w:szCs w:val="28"/>
        </w:rPr>
        <w:t>1474 mm (28</w:t>
      </w:r>
      <w:r w:rsidRPr="00501C72">
        <w:rPr>
          <w:rFonts w:ascii="Times New Roman" w:hAnsi="Times New Roman" w:cs="Times New Roman"/>
          <w:sz w:val="28"/>
          <w:szCs w:val="28"/>
        </w:rPr>
        <w:t>%).</w:t>
      </w:r>
    </w:p>
    <w:p w:rsidR="009438D2" w:rsidRDefault="009438D2" w:rsidP="009438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38D2" w:rsidRPr="009438D2" w:rsidRDefault="009438D2" w:rsidP="009438D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9438D2">
        <w:rPr>
          <w:rFonts w:ascii="Times New Roman" w:hAnsi="Times New Roman" w:cs="Times New Roman"/>
          <w:b/>
          <w:sz w:val="32"/>
          <w:szCs w:val="28"/>
        </w:rPr>
        <w:t>Rainfall 202</w:t>
      </w:r>
      <w:r w:rsidR="00FB3B62">
        <w:rPr>
          <w:rFonts w:ascii="Times New Roman" w:hAnsi="Times New Roman" w:cs="Times New Roman"/>
          <w:b/>
          <w:sz w:val="32"/>
          <w:szCs w:val="28"/>
        </w:rPr>
        <w:t>3</w:t>
      </w:r>
      <w:r w:rsidRPr="009438D2">
        <w:rPr>
          <w:rFonts w:ascii="Times New Roman" w:hAnsi="Times New Roman" w:cs="Times New Roman"/>
          <w:b/>
          <w:sz w:val="32"/>
          <w:szCs w:val="28"/>
        </w:rPr>
        <w:t>:</w:t>
      </w:r>
    </w:p>
    <w:p w:rsidR="00444B65" w:rsidRDefault="00444B65" w:rsidP="00444B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A6C" w:rsidRPr="008F77A7" w:rsidRDefault="004D5501" w:rsidP="00750A6C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In 2023, from </w:t>
      </w:r>
      <w:r w:rsidR="00750A6C" w:rsidRPr="00750A6C">
        <w:rPr>
          <w:rFonts w:ascii="Times New Roman" w:hAnsi="Times New Roman" w:cs="Times New Roman"/>
          <w:color w:val="000000" w:themeColor="text1"/>
          <w:sz w:val="26"/>
          <w:szCs w:val="26"/>
        </w:rPr>
        <w:t>January</w:t>
      </w:r>
      <w:r w:rsidR="00FB3B62">
        <w:rPr>
          <w:rFonts w:ascii="Times New Roman" w:hAnsi="Times New Roman" w:cs="Times New Roman"/>
          <w:color w:val="000000" w:themeColor="text1"/>
          <w:sz w:val="26"/>
          <w:szCs w:val="26"/>
        </w:rPr>
        <w:t>-1</w:t>
      </w:r>
      <w:r w:rsidRPr="004D5501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>st</w:t>
      </w:r>
      <w:r w:rsidR="00FB3B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to </w:t>
      </w:r>
      <w:r w:rsidR="00E56102">
        <w:rPr>
          <w:rFonts w:ascii="Times New Roman" w:hAnsi="Times New Roman" w:cs="Times New Roman"/>
          <w:color w:val="000000" w:themeColor="text1"/>
          <w:sz w:val="26"/>
          <w:szCs w:val="26"/>
        </w:rPr>
        <w:t>March</w:t>
      </w:r>
      <w:r w:rsidR="00750A6C" w:rsidRPr="00351D53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B65D8A">
        <w:rPr>
          <w:rFonts w:ascii="Times New Roman" w:hAnsi="Times New Roman" w:cs="Times New Roman"/>
          <w:color w:val="000000" w:themeColor="text1"/>
          <w:sz w:val="26"/>
          <w:szCs w:val="26"/>
        </w:rPr>
        <w:t>10</w:t>
      </w:r>
      <w:r w:rsidRPr="004D5501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>th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,</w:t>
      </w:r>
      <w:r w:rsidR="00750A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50A6C" w:rsidRPr="008F77A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normal </w:t>
      </w:r>
      <w:r w:rsidR="00750A6C" w:rsidRPr="00C56520">
        <w:rPr>
          <w:rFonts w:ascii="Times New Roman" w:hAnsi="Times New Roman" w:cs="Times New Roman"/>
          <w:color w:val="000000" w:themeColor="text1"/>
          <w:sz w:val="26"/>
          <w:szCs w:val="26"/>
        </w:rPr>
        <w:t>average rainfall</w:t>
      </w:r>
      <w:r w:rsidR="00750A6C" w:rsidRPr="00C14F46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750A6C" w:rsidRPr="00510506">
        <w:rPr>
          <w:rFonts w:ascii="Times New Roman" w:hAnsi="Times New Roman" w:cs="Times New Roman"/>
          <w:sz w:val="26"/>
          <w:szCs w:val="26"/>
        </w:rPr>
        <w:t xml:space="preserve">was </w:t>
      </w:r>
      <w:r w:rsidR="00B65D8A">
        <w:rPr>
          <w:rFonts w:ascii="Times New Roman" w:hAnsi="Times New Roman" w:cs="Times New Roman"/>
          <w:sz w:val="26"/>
          <w:szCs w:val="26"/>
        </w:rPr>
        <w:t>7</w:t>
      </w:r>
      <w:r w:rsidR="00750A6C" w:rsidRPr="00510506">
        <w:rPr>
          <w:rFonts w:ascii="Times New Roman" w:hAnsi="Times New Roman" w:cs="Times New Roman"/>
          <w:sz w:val="26"/>
          <w:szCs w:val="26"/>
        </w:rPr>
        <w:t xml:space="preserve"> mm against actual </w:t>
      </w:r>
      <w:r w:rsidR="00750A6C" w:rsidRPr="00510506">
        <w:rPr>
          <w:rFonts w:ascii="Times New Roman" w:hAnsi="Times New Roman" w:cs="Times New Roman"/>
          <w:bCs/>
          <w:sz w:val="26"/>
          <w:szCs w:val="26"/>
        </w:rPr>
        <w:t>rainfall</w:t>
      </w:r>
      <w:r w:rsidR="00750A6C" w:rsidRPr="00510506">
        <w:rPr>
          <w:rFonts w:ascii="Times New Roman" w:hAnsi="Times New Roman" w:cs="Times New Roman"/>
          <w:sz w:val="26"/>
          <w:szCs w:val="26"/>
        </w:rPr>
        <w:t xml:space="preserve"> </w:t>
      </w:r>
      <w:r w:rsidR="001D5C8B" w:rsidRPr="00510506">
        <w:rPr>
          <w:rFonts w:ascii="Times New Roman" w:hAnsi="Times New Roman" w:cs="Times New Roman"/>
          <w:sz w:val="26"/>
          <w:szCs w:val="26"/>
        </w:rPr>
        <w:t>1</w:t>
      </w:r>
      <w:r w:rsidR="00AA3301" w:rsidRPr="00510506">
        <w:rPr>
          <w:rFonts w:ascii="Times New Roman" w:hAnsi="Times New Roman" w:cs="Times New Roman"/>
          <w:sz w:val="26"/>
          <w:szCs w:val="26"/>
        </w:rPr>
        <w:t xml:space="preserve"> mm (-</w:t>
      </w:r>
      <w:r w:rsidR="00B65D8A">
        <w:rPr>
          <w:rFonts w:ascii="Times New Roman" w:hAnsi="Times New Roman" w:cs="Times New Roman"/>
          <w:sz w:val="26"/>
          <w:szCs w:val="26"/>
        </w:rPr>
        <w:t>85</w:t>
      </w:r>
      <w:r w:rsidR="00750A6C" w:rsidRPr="00510506">
        <w:rPr>
          <w:rFonts w:ascii="Times New Roman" w:hAnsi="Times New Roman" w:cs="Times New Roman"/>
          <w:sz w:val="26"/>
          <w:szCs w:val="26"/>
        </w:rPr>
        <w:t>%). District wise rainfall data is attached in Annex</w:t>
      </w:r>
      <w:r w:rsidR="00750A6C" w:rsidRPr="008F77A7">
        <w:rPr>
          <w:rFonts w:ascii="Times New Roman" w:hAnsi="Times New Roman" w:cs="Times New Roman"/>
          <w:color w:val="000000" w:themeColor="text1"/>
          <w:sz w:val="26"/>
          <w:szCs w:val="26"/>
        </w:rPr>
        <w:t>ure-1.</w:t>
      </w:r>
    </w:p>
    <w:p w:rsidR="0083434B" w:rsidRPr="008F77A7" w:rsidRDefault="0083434B" w:rsidP="0083434B">
      <w:pPr>
        <w:spacing w:after="0"/>
        <w:ind w:firstLine="720"/>
        <w:jc w:val="both"/>
        <w:rPr>
          <w:rFonts w:ascii="Tunga" w:hAnsi="Tunga" w:cs="Tunga"/>
          <w:color w:val="000000" w:themeColor="text1"/>
          <w:sz w:val="26"/>
          <w:szCs w:val="26"/>
        </w:rPr>
      </w:pPr>
    </w:p>
    <w:p w:rsidR="0083434B" w:rsidRPr="008F77A7" w:rsidRDefault="0083434B" w:rsidP="0083434B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28"/>
        </w:rPr>
      </w:pPr>
      <w:proofErr w:type="spellStart"/>
      <w:r w:rsidRPr="008F77A7">
        <w:rPr>
          <w:rFonts w:ascii="Times New Roman" w:hAnsi="Times New Roman" w:cs="Times New Roman"/>
          <w:b/>
          <w:bCs/>
          <w:color w:val="000000" w:themeColor="text1"/>
          <w:sz w:val="32"/>
          <w:szCs w:val="28"/>
        </w:rPr>
        <w:t>Kharif</w:t>
      </w:r>
      <w:proofErr w:type="spellEnd"/>
      <w:r w:rsidRPr="008F77A7">
        <w:rPr>
          <w:rFonts w:ascii="Times New Roman" w:hAnsi="Times New Roman" w:cs="Times New Roman"/>
          <w:b/>
          <w:bCs/>
          <w:color w:val="000000" w:themeColor="text1"/>
          <w:sz w:val="32"/>
          <w:szCs w:val="28"/>
        </w:rPr>
        <w:t xml:space="preserve"> 202</w:t>
      </w:r>
      <w:r w:rsidR="00FB3B62" w:rsidRPr="008F77A7">
        <w:rPr>
          <w:rFonts w:ascii="Times New Roman" w:hAnsi="Times New Roman" w:cs="Times New Roman"/>
          <w:b/>
          <w:bCs/>
          <w:color w:val="000000" w:themeColor="text1"/>
          <w:sz w:val="32"/>
          <w:szCs w:val="28"/>
        </w:rPr>
        <w:t>2</w:t>
      </w:r>
      <w:r w:rsidRPr="008F77A7">
        <w:rPr>
          <w:rFonts w:ascii="Times New Roman" w:hAnsi="Times New Roman" w:cs="Times New Roman"/>
          <w:b/>
          <w:bCs/>
          <w:color w:val="000000" w:themeColor="text1"/>
          <w:sz w:val="32"/>
          <w:szCs w:val="28"/>
        </w:rPr>
        <w:t xml:space="preserve"> Area coverage:</w:t>
      </w:r>
    </w:p>
    <w:p w:rsidR="005B63A5" w:rsidRPr="005B63A5" w:rsidRDefault="005B63A5" w:rsidP="0083434B">
      <w:pPr>
        <w:spacing w:after="0"/>
        <w:jc w:val="both"/>
        <w:rPr>
          <w:rFonts w:ascii="Times New Roman" w:hAnsi="Times New Roman" w:cs="Times New Roman"/>
          <w:b/>
          <w:bCs/>
          <w:szCs w:val="28"/>
        </w:rPr>
      </w:pPr>
    </w:p>
    <w:p w:rsidR="0083434B" w:rsidRDefault="0083434B" w:rsidP="0083434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proofErr w:type="gramStart"/>
      <w:r w:rsidR="005B63A5">
        <w:rPr>
          <w:rFonts w:ascii="Times New Roman" w:hAnsi="Times New Roman" w:cs="Times New Roman"/>
          <w:sz w:val="26"/>
          <w:szCs w:val="26"/>
        </w:rPr>
        <w:t xml:space="preserve">During </w:t>
      </w:r>
      <w:r w:rsidR="004D55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B63A5">
        <w:rPr>
          <w:rFonts w:ascii="Times New Roman" w:hAnsi="Times New Roman" w:cs="Times New Roman"/>
          <w:sz w:val="26"/>
          <w:szCs w:val="26"/>
        </w:rPr>
        <w:t>Kharif</w:t>
      </w:r>
      <w:proofErr w:type="spellEnd"/>
      <w:proofErr w:type="gramEnd"/>
      <w:r w:rsidR="005B63A5">
        <w:rPr>
          <w:rFonts w:ascii="Times New Roman" w:hAnsi="Times New Roman" w:cs="Times New Roman"/>
          <w:sz w:val="26"/>
          <w:szCs w:val="26"/>
        </w:rPr>
        <w:t xml:space="preserve"> </w:t>
      </w:r>
      <w:r w:rsidRPr="00DF7710">
        <w:rPr>
          <w:rFonts w:ascii="Times New Roman" w:hAnsi="Times New Roman" w:cs="Times New Roman"/>
          <w:sz w:val="26"/>
          <w:szCs w:val="26"/>
        </w:rPr>
        <w:t xml:space="preserve"> 202</w:t>
      </w:r>
      <w:r w:rsidR="00FB3B62">
        <w:rPr>
          <w:rFonts w:ascii="Times New Roman" w:hAnsi="Times New Roman" w:cs="Times New Roman"/>
          <w:sz w:val="26"/>
          <w:szCs w:val="26"/>
        </w:rPr>
        <w:t>2</w:t>
      </w:r>
      <w:r w:rsidR="004D5501">
        <w:rPr>
          <w:rFonts w:ascii="Times New Roman" w:hAnsi="Times New Roman" w:cs="Times New Roman"/>
          <w:sz w:val="26"/>
          <w:szCs w:val="26"/>
        </w:rPr>
        <w:t>,</w:t>
      </w:r>
      <w:r w:rsidRPr="00DF7710">
        <w:rPr>
          <w:rFonts w:ascii="Times New Roman" w:hAnsi="Times New Roman" w:cs="Times New Roman"/>
          <w:sz w:val="26"/>
          <w:szCs w:val="26"/>
        </w:rPr>
        <w:t xml:space="preserve"> total of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C49D8">
        <w:rPr>
          <w:rFonts w:ascii="Times New Roman" w:hAnsi="Times New Roman" w:cs="Times New Roman"/>
          <w:sz w:val="26"/>
          <w:szCs w:val="26"/>
        </w:rPr>
        <w:t>80.40</w:t>
      </w:r>
      <w:r w:rsidR="005B63A5">
        <w:rPr>
          <w:rFonts w:ascii="Times New Roman" w:hAnsi="Times New Roman" w:cs="Times New Roman"/>
          <w:sz w:val="26"/>
          <w:szCs w:val="26"/>
        </w:rPr>
        <w:t xml:space="preserve"> </w:t>
      </w:r>
      <w:r w:rsidRPr="00DF77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hectares (</w:t>
      </w:r>
      <w:r w:rsidR="00AC49D8">
        <w:rPr>
          <w:rFonts w:ascii="Times New Roman" w:hAnsi="Times New Roman" w:cs="Times New Roman"/>
          <w:sz w:val="26"/>
          <w:szCs w:val="26"/>
        </w:rPr>
        <w:t>97</w:t>
      </w:r>
      <w:r w:rsidRPr="00DF7710">
        <w:rPr>
          <w:rFonts w:ascii="Times New Roman" w:hAnsi="Times New Roman" w:cs="Times New Roman"/>
          <w:sz w:val="26"/>
          <w:szCs w:val="26"/>
        </w:rPr>
        <w:t>%) has bee</w:t>
      </w:r>
      <w:r w:rsidR="005B63A5">
        <w:rPr>
          <w:rFonts w:ascii="Times New Roman" w:hAnsi="Times New Roman" w:cs="Times New Roman"/>
          <w:sz w:val="26"/>
          <w:szCs w:val="26"/>
        </w:rPr>
        <w:t xml:space="preserve">n sown against a set target of </w:t>
      </w:r>
      <w:r w:rsidR="00AC49D8">
        <w:rPr>
          <w:rFonts w:ascii="Times New Roman" w:hAnsi="Times New Roman" w:cs="Times New Roman"/>
          <w:sz w:val="26"/>
          <w:szCs w:val="26"/>
        </w:rPr>
        <w:t>82.67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lakh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hectares</w:t>
      </w:r>
      <w:r w:rsidR="005B63A5">
        <w:rPr>
          <w:rFonts w:ascii="Times New Roman" w:hAnsi="Times New Roman" w:cs="Times New Roman"/>
          <w:sz w:val="26"/>
          <w:szCs w:val="26"/>
        </w:rPr>
        <w:t>.</w:t>
      </w:r>
    </w:p>
    <w:p w:rsidR="005B63A5" w:rsidRPr="00AC49D8" w:rsidRDefault="00530CD8" w:rsidP="0083434B">
      <w:pPr>
        <w:spacing w:after="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5B63A5" w:rsidRDefault="005B63A5" w:rsidP="005B63A5">
      <w:pPr>
        <w:spacing w:after="0"/>
        <w:jc w:val="both"/>
        <w:rPr>
          <w:rFonts w:ascii="Times New Roman" w:hAnsi="Times New Roman" w:cs="Times New Roman"/>
          <w:b/>
          <w:bCs/>
          <w:sz w:val="32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28"/>
        </w:rPr>
        <w:t xml:space="preserve">Rabi </w:t>
      </w:r>
      <w:r w:rsidRPr="00501C72">
        <w:rPr>
          <w:rFonts w:ascii="Times New Roman" w:hAnsi="Times New Roman" w:cs="Times New Roman"/>
          <w:b/>
          <w:bCs/>
          <w:sz w:val="32"/>
          <w:szCs w:val="28"/>
        </w:rPr>
        <w:t>202</w:t>
      </w:r>
      <w:r w:rsidR="00AC49D8">
        <w:rPr>
          <w:rFonts w:ascii="Times New Roman" w:hAnsi="Times New Roman" w:cs="Times New Roman"/>
          <w:b/>
          <w:bCs/>
          <w:sz w:val="32"/>
          <w:szCs w:val="28"/>
        </w:rPr>
        <w:t>2</w:t>
      </w:r>
      <w:r w:rsidRPr="00501C72">
        <w:rPr>
          <w:rFonts w:ascii="Times New Roman" w:hAnsi="Times New Roman" w:cs="Times New Roman"/>
          <w:b/>
          <w:bCs/>
          <w:sz w:val="32"/>
          <w:szCs w:val="28"/>
        </w:rPr>
        <w:t xml:space="preserve"> Area coverage:</w:t>
      </w:r>
    </w:p>
    <w:p w:rsidR="005B63A5" w:rsidRPr="005B63A5" w:rsidRDefault="005B63A5" w:rsidP="005B63A5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8"/>
        </w:rPr>
      </w:pPr>
    </w:p>
    <w:p w:rsidR="005B63A5" w:rsidRDefault="005B63A5" w:rsidP="005B63A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During </w:t>
      </w:r>
      <w:r w:rsidR="004D550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Rabi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F7710">
        <w:rPr>
          <w:rFonts w:ascii="Times New Roman" w:hAnsi="Times New Roman" w:cs="Times New Roman"/>
          <w:sz w:val="26"/>
          <w:szCs w:val="26"/>
        </w:rPr>
        <w:t xml:space="preserve"> 202</w:t>
      </w:r>
      <w:r w:rsidR="00AC49D8">
        <w:rPr>
          <w:rFonts w:ascii="Times New Roman" w:hAnsi="Times New Roman" w:cs="Times New Roman"/>
          <w:sz w:val="26"/>
          <w:szCs w:val="26"/>
        </w:rPr>
        <w:t>2</w:t>
      </w:r>
      <w:r w:rsidR="004D5501">
        <w:rPr>
          <w:rFonts w:ascii="Times New Roman" w:hAnsi="Times New Roman" w:cs="Times New Roman"/>
          <w:sz w:val="26"/>
          <w:szCs w:val="26"/>
        </w:rPr>
        <w:t>,</w:t>
      </w:r>
      <w:r w:rsidRPr="00DF7710">
        <w:rPr>
          <w:rFonts w:ascii="Times New Roman" w:hAnsi="Times New Roman" w:cs="Times New Roman"/>
          <w:sz w:val="26"/>
          <w:szCs w:val="26"/>
        </w:rPr>
        <w:t xml:space="preserve"> total of </w:t>
      </w:r>
      <w:r w:rsidR="00AC49D8">
        <w:rPr>
          <w:rFonts w:ascii="Times New Roman" w:hAnsi="Times New Roman" w:cs="Times New Roman"/>
          <w:sz w:val="26"/>
          <w:szCs w:val="26"/>
        </w:rPr>
        <w:t xml:space="preserve"> 26.</w:t>
      </w:r>
      <w:r>
        <w:rPr>
          <w:rFonts w:ascii="Times New Roman" w:hAnsi="Times New Roman" w:cs="Times New Roman"/>
          <w:sz w:val="26"/>
          <w:szCs w:val="26"/>
        </w:rPr>
        <w:t>5</w:t>
      </w:r>
      <w:r w:rsidR="00AC49D8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F77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="00AC49D8">
        <w:rPr>
          <w:rFonts w:ascii="Times New Roman" w:hAnsi="Times New Roman" w:cs="Times New Roman"/>
          <w:sz w:val="26"/>
          <w:szCs w:val="26"/>
        </w:rPr>
        <w:t xml:space="preserve"> hectares (99</w:t>
      </w:r>
      <w:r w:rsidRPr="00DF7710">
        <w:rPr>
          <w:rFonts w:ascii="Times New Roman" w:hAnsi="Times New Roman" w:cs="Times New Roman"/>
          <w:sz w:val="26"/>
          <w:szCs w:val="26"/>
        </w:rPr>
        <w:t>%) has bee</w:t>
      </w:r>
      <w:r>
        <w:rPr>
          <w:rFonts w:ascii="Times New Roman" w:hAnsi="Times New Roman" w:cs="Times New Roman"/>
          <w:sz w:val="26"/>
          <w:szCs w:val="26"/>
        </w:rPr>
        <w:t xml:space="preserve">n sown against a set target of </w:t>
      </w:r>
      <w:r w:rsidR="00AC49D8">
        <w:rPr>
          <w:rFonts w:ascii="Times New Roman" w:hAnsi="Times New Roman" w:cs="Times New Roman"/>
          <w:sz w:val="26"/>
          <w:szCs w:val="26"/>
        </w:rPr>
        <w:t>26.68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lakh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hectares.</w:t>
      </w:r>
    </w:p>
    <w:p w:rsidR="005B63A5" w:rsidRPr="0083434B" w:rsidRDefault="005B63A5" w:rsidP="005B63A5">
      <w:pPr>
        <w:tabs>
          <w:tab w:val="left" w:pos="2534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444B65" w:rsidRPr="00C14F46" w:rsidRDefault="009438D2" w:rsidP="00444B65">
      <w:pPr>
        <w:pStyle w:val="BodyTextIndent"/>
        <w:ind w:left="0"/>
        <w:rPr>
          <w:rFonts w:ascii="Times New Roman" w:hAnsi="Times New Roman" w:cs="Times New Roman"/>
          <w:b/>
          <w:bCs/>
          <w:color w:val="FF0000"/>
          <w:sz w:val="32"/>
          <w:szCs w:val="28"/>
          <w:lang w:bidi="hi-IN"/>
        </w:rPr>
      </w:pPr>
      <w:r>
        <w:rPr>
          <w:rFonts w:ascii="Times New Roman" w:hAnsi="Times New Roman" w:cs="Times New Roman"/>
          <w:b/>
          <w:bCs/>
          <w:sz w:val="32"/>
          <w:szCs w:val="28"/>
          <w:lang w:bidi="hi-IN"/>
        </w:rPr>
        <w:t xml:space="preserve">Summer </w:t>
      </w:r>
      <w:r w:rsidR="00444B65" w:rsidRPr="00501C72">
        <w:rPr>
          <w:rFonts w:ascii="Times New Roman" w:hAnsi="Times New Roman" w:cs="Times New Roman"/>
          <w:b/>
          <w:bCs/>
          <w:sz w:val="32"/>
          <w:szCs w:val="28"/>
          <w:lang w:bidi="hi-IN"/>
        </w:rPr>
        <w:t>202</w:t>
      </w:r>
      <w:r w:rsidR="00AC49D8">
        <w:rPr>
          <w:rFonts w:ascii="Times New Roman" w:hAnsi="Times New Roman" w:cs="Times New Roman"/>
          <w:b/>
          <w:bCs/>
          <w:sz w:val="32"/>
          <w:szCs w:val="28"/>
          <w:lang w:bidi="hi-IN"/>
        </w:rPr>
        <w:t>2</w:t>
      </w:r>
      <w:r w:rsidR="00444B65" w:rsidRPr="00501C72">
        <w:rPr>
          <w:rFonts w:ascii="Times New Roman" w:hAnsi="Times New Roman" w:cs="Times New Roman"/>
          <w:b/>
          <w:bCs/>
          <w:sz w:val="32"/>
          <w:szCs w:val="28"/>
          <w:lang w:bidi="hi-IN"/>
        </w:rPr>
        <w:t xml:space="preserve"> Area coverage:</w:t>
      </w:r>
    </w:p>
    <w:p w:rsidR="00D37805" w:rsidRPr="00510506" w:rsidRDefault="00DD11ED" w:rsidP="00D37805">
      <w:pPr>
        <w:spacing w:after="0"/>
        <w:ind w:firstLine="283"/>
        <w:jc w:val="both"/>
        <w:rPr>
          <w:rFonts w:ascii="Times New Roman" w:hAnsi="Times New Roman" w:cs="Times New Roman"/>
          <w:sz w:val="26"/>
          <w:szCs w:val="26"/>
        </w:rPr>
      </w:pPr>
      <w:r w:rsidRPr="00C56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</w:t>
      </w:r>
      <w:r w:rsidR="009438D2" w:rsidRPr="00C56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During Summer </w:t>
      </w:r>
      <w:r w:rsidR="00444B65" w:rsidRPr="00C56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202</w:t>
      </w:r>
      <w:r w:rsidR="00AC49D8" w:rsidRPr="00C56520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4D5501" w:rsidRPr="00510506">
        <w:rPr>
          <w:rFonts w:ascii="Times New Roman" w:hAnsi="Times New Roman" w:cs="Times New Roman"/>
          <w:sz w:val="26"/>
          <w:szCs w:val="26"/>
        </w:rPr>
        <w:t xml:space="preserve">, </w:t>
      </w:r>
      <w:r w:rsidR="00444B65" w:rsidRPr="00510506">
        <w:rPr>
          <w:rFonts w:ascii="Times New Roman" w:hAnsi="Times New Roman" w:cs="Times New Roman"/>
          <w:sz w:val="26"/>
          <w:szCs w:val="26"/>
        </w:rPr>
        <w:t xml:space="preserve"> total </w:t>
      </w:r>
      <w:r w:rsidR="00444B65" w:rsidRPr="00DE18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of </w:t>
      </w:r>
      <w:r w:rsidR="009438D2" w:rsidRPr="00DE18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E187A" w:rsidRPr="00DE187A">
        <w:rPr>
          <w:rFonts w:ascii="Times New Roman" w:hAnsi="Times New Roman" w:cs="Times New Roman"/>
          <w:color w:val="000000" w:themeColor="text1"/>
          <w:sz w:val="26"/>
          <w:szCs w:val="26"/>
        </w:rPr>
        <w:t>4.59</w:t>
      </w:r>
      <w:r w:rsidR="00444B65" w:rsidRPr="00DE18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444B65" w:rsidRPr="00DE187A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="009438D2" w:rsidRPr="00DE18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hectares (</w:t>
      </w:r>
      <w:r w:rsidR="00510506" w:rsidRPr="00DE187A"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="00DE187A" w:rsidRPr="00DE187A"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="00444B65" w:rsidRPr="00DE187A">
        <w:rPr>
          <w:rFonts w:ascii="Times New Roman" w:hAnsi="Times New Roman" w:cs="Times New Roman"/>
          <w:color w:val="000000" w:themeColor="text1"/>
          <w:sz w:val="26"/>
          <w:szCs w:val="26"/>
        </w:rPr>
        <w:t>%) has</w:t>
      </w:r>
      <w:r w:rsidR="00444B65" w:rsidRPr="00510506">
        <w:rPr>
          <w:rFonts w:ascii="Times New Roman" w:hAnsi="Times New Roman" w:cs="Times New Roman"/>
          <w:sz w:val="26"/>
          <w:szCs w:val="26"/>
        </w:rPr>
        <w:t xml:space="preserve"> bee</w:t>
      </w:r>
      <w:r w:rsidR="009438D2" w:rsidRPr="00510506">
        <w:rPr>
          <w:rFonts w:ascii="Times New Roman" w:hAnsi="Times New Roman" w:cs="Times New Roman"/>
          <w:sz w:val="26"/>
          <w:szCs w:val="26"/>
        </w:rPr>
        <w:t>n sown against a set t</w:t>
      </w:r>
      <w:r w:rsidR="002F0AFE" w:rsidRPr="00510506">
        <w:rPr>
          <w:rFonts w:ascii="Times New Roman" w:hAnsi="Times New Roman" w:cs="Times New Roman"/>
          <w:sz w:val="26"/>
          <w:szCs w:val="26"/>
        </w:rPr>
        <w:t>a</w:t>
      </w:r>
      <w:r w:rsidR="00AC49D8" w:rsidRPr="00510506">
        <w:rPr>
          <w:rFonts w:ascii="Times New Roman" w:hAnsi="Times New Roman" w:cs="Times New Roman"/>
          <w:sz w:val="26"/>
          <w:szCs w:val="26"/>
        </w:rPr>
        <w:t>rget of 5.2</w:t>
      </w:r>
      <w:r w:rsidR="00F72F3B" w:rsidRPr="00510506">
        <w:rPr>
          <w:rFonts w:ascii="Times New Roman" w:hAnsi="Times New Roman" w:cs="Times New Roman"/>
          <w:sz w:val="26"/>
          <w:szCs w:val="26"/>
        </w:rPr>
        <w:t xml:space="preserve">0 </w:t>
      </w:r>
      <w:proofErr w:type="spellStart"/>
      <w:r w:rsidR="00F72F3B" w:rsidRPr="00510506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="00F72F3B" w:rsidRPr="00510506">
        <w:rPr>
          <w:rFonts w:ascii="Times New Roman" w:hAnsi="Times New Roman" w:cs="Times New Roman"/>
          <w:sz w:val="26"/>
          <w:szCs w:val="26"/>
        </w:rPr>
        <w:t xml:space="preserve"> hectares by </w:t>
      </w:r>
      <w:r w:rsidR="00B65D8A">
        <w:rPr>
          <w:rFonts w:ascii="Times New Roman" w:hAnsi="Times New Roman" w:cs="Times New Roman"/>
          <w:sz w:val="26"/>
          <w:szCs w:val="26"/>
        </w:rPr>
        <w:t>1</w:t>
      </w:r>
      <w:r w:rsidR="00E56102" w:rsidRPr="00510506">
        <w:rPr>
          <w:rFonts w:ascii="Times New Roman" w:hAnsi="Times New Roman" w:cs="Times New Roman"/>
          <w:sz w:val="26"/>
          <w:szCs w:val="26"/>
        </w:rPr>
        <w:t>0</w:t>
      </w:r>
      <w:r w:rsidR="009438D2" w:rsidRPr="00510506">
        <w:rPr>
          <w:rFonts w:ascii="Times New Roman" w:hAnsi="Times New Roman" w:cs="Times New Roman"/>
          <w:sz w:val="26"/>
          <w:szCs w:val="26"/>
        </w:rPr>
        <w:t>.0</w:t>
      </w:r>
      <w:r w:rsidR="00E56102" w:rsidRPr="00510506">
        <w:rPr>
          <w:rFonts w:ascii="Times New Roman" w:hAnsi="Times New Roman" w:cs="Times New Roman"/>
          <w:sz w:val="26"/>
          <w:szCs w:val="26"/>
        </w:rPr>
        <w:t>3</w:t>
      </w:r>
      <w:r w:rsidR="00444B65" w:rsidRPr="00510506">
        <w:rPr>
          <w:rFonts w:ascii="Times New Roman" w:hAnsi="Times New Roman" w:cs="Times New Roman"/>
          <w:sz w:val="26"/>
          <w:szCs w:val="26"/>
        </w:rPr>
        <w:t>.202</w:t>
      </w:r>
      <w:r w:rsidR="000C4332" w:rsidRPr="00510506">
        <w:rPr>
          <w:rFonts w:ascii="Times New Roman" w:hAnsi="Times New Roman" w:cs="Times New Roman"/>
          <w:sz w:val="26"/>
          <w:szCs w:val="26"/>
        </w:rPr>
        <w:t>3</w:t>
      </w:r>
      <w:r w:rsidR="00444B65" w:rsidRPr="00510506">
        <w:rPr>
          <w:rFonts w:ascii="Times New Roman" w:hAnsi="Times New Roman" w:cs="Times New Roman"/>
          <w:sz w:val="26"/>
          <w:szCs w:val="26"/>
        </w:rPr>
        <w:t>, Crop</w:t>
      </w:r>
      <w:r w:rsidR="002507B5" w:rsidRPr="00510506">
        <w:rPr>
          <w:rFonts w:ascii="Times New Roman" w:hAnsi="Times New Roman" w:cs="Times New Roman"/>
          <w:sz w:val="26"/>
          <w:szCs w:val="26"/>
        </w:rPr>
        <w:t xml:space="preserve"> </w:t>
      </w:r>
      <w:r w:rsidR="00444B65" w:rsidRPr="00510506">
        <w:rPr>
          <w:rFonts w:ascii="Times New Roman" w:hAnsi="Times New Roman" w:cs="Times New Roman"/>
          <w:sz w:val="26"/>
          <w:szCs w:val="26"/>
        </w:rPr>
        <w:t>wise and district</w:t>
      </w:r>
      <w:r w:rsidR="002507B5" w:rsidRPr="00510506">
        <w:rPr>
          <w:rFonts w:ascii="Times New Roman" w:hAnsi="Times New Roman" w:cs="Times New Roman"/>
          <w:sz w:val="26"/>
          <w:szCs w:val="26"/>
        </w:rPr>
        <w:t xml:space="preserve"> </w:t>
      </w:r>
      <w:r w:rsidR="00444B65" w:rsidRPr="00510506">
        <w:rPr>
          <w:rFonts w:ascii="Times New Roman" w:hAnsi="Times New Roman" w:cs="Times New Roman"/>
          <w:sz w:val="26"/>
          <w:szCs w:val="26"/>
        </w:rPr>
        <w:t>wise area sown details was provided in annexure 2 and</w:t>
      </w:r>
      <w:r w:rsidR="001D5C8B" w:rsidRPr="00510506">
        <w:rPr>
          <w:rFonts w:ascii="Times New Roman" w:hAnsi="Times New Roman" w:cs="Times New Roman"/>
          <w:sz w:val="26"/>
          <w:szCs w:val="26"/>
        </w:rPr>
        <w:t xml:space="preserve"> 3</w:t>
      </w:r>
      <w:r w:rsidR="00D37805" w:rsidRPr="00510506">
        <w:rPr>
          <w:rFonts w:ascii="Times New Roman" w:hAnsi="Times New Roman" w:cs="Times New Roman"/>
          <w:sz w:val="26"/>
          <w:szCs w:val="26"/>
        </w:rPr>
        <w:t>.</w:t>
      </w:r>
    </w:p>
    <w:p w:rsidR="00D37805" w:rsidRDefault="00D37805" w:rsidP="00D37805">
      <w:pPr>
        <w:spacing w:after="0"/>
        <w:ind w:firstLine="28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37805" w:rsidRPr="00D37805" w:rsidRDefault="00D37805" w:rsidP="00D37805">
      <w:pPr>
        <w:spacing w:after="0"/>
        <w:ind w:firstLine="28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D55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During 2022, </w:t>
      </w:r>
      <w:r w:rsidR="004D5501" w:rsidRPr="004D55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an area of </w:t>
      </w:r>
      <w:r w:rsidRPr="004D55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11.19 </w:t>
      </w:r>
      <w:proofErr w:type="spellStart"/>
      <w:r w:rsidRPr="004D5501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Pr="004D55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hectares </w:t>
      </w:r>
      <w:r w:rsidR="004D5501" w:rsidRPr="004D55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has been damaged due to heavy rains/flood as per the reports </w:t>
      </w:r>
      <w:r w:rsidRPr="004D55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by </w:t>
      </w:r>
      <w:r w:rsidR="004D5501" w:rsidRPr="004D55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districts. </w:t>
      </w:r>
    </w:p>
    <w:p w:rsidR="00D37805" w:rsidRDefault="00D37805" w:rsidP="00DD11ED">
      <w:pPr>
        <w:spacing w:after="0"/>
        <w:ind w:firstLine="28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44B65" w:rsidRDefault="00444B65" w:rsidP="00444B65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444B65">
        <w:rPr>
          <w:rFonts w:ascii="Times New Roman" w:hAnsi="Times New Roman" w:cs="Times New Roman"/>
          <w:b/>
          <w:sz w:val="32"/>
          <w:szCs w:val="28"/>
        </w:rPr>
        <w:t>Supply of Agricultural Tools:</w:t>
      </w:r>
    </w:p>
    <w:p w:rsidR="00DB6CF1" w:rsidRPr="00DD11ED" w:rsidRDefault="00DB6CF1" w:rsidP="00444B65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444B65" w:rsidRDefault="00BE3537" w:rsidP="00DD11ED">
      <w:pPr>
        <w:pStyle w:val="HTMLPreformatted"/>
        <w:shd w:val="clear" w:color="auto" w:fill="F8F9FA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6"/>
          <w:szCs w:val="26"/>
        </w:rPr>
      </w:pPr>
      <w:r>
        <w:rPr>
          <w:rStyle w:val="y2iqfc"/>
          <w:rFonts w:ascii="Times New Roman" w:hAnsi="Times New Roman" w:cs="Times New Roman"/>
          <w:color w:val="202124"/>
          <w:sz w:val="28"/>
          <w:szCs w:val="40"/>
        </w:rPr>
        <w:tab/>
      </w:r>
      <w:r w:rsidR="00444B65" w:rsidRPr="00DF7710">
        <w:rPr>
          <w:rStyle w:val="y2iqfc"/>
          <w:rFonts w:ascii="Times New Roman" w:hAnsi="Times New Roman" w:cs="Times New Roman"/>
          <w:color w:val="202124"/>
          <w:sz w:val="26"/>
          <w:szCs w:val="26"/>
        </w:rPr>
        <w:t>Seeds and fertilizer are the main agricultural commodities for farmers</w:t>
      </w:r>
      <w:r w:rsidR="00A07B68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 f</w:t>
      </w:r>
      <w:r w:rsidRPr="00DF7710">
        <w:rPr>
          <w:rStyle w:val="y2iqfc"/>
          <w:rFonts w:ascii="Times New Roman" w:hAnsi="Times New Roman" w:cs="Times New Roman"/>
          <w:color w:val="202124"/>
          <w:sz w:val="26"/>
          <w:szCs w:val="26"/>
        </w:rPr>
        <w:t>o</w:t>
      </w:r>
      <w:r w:rsidR="00A07B68">
        <w:rPr>
          <w:rStyle w:val="y2iqfc"/>
          <w:rFonts w:ascii="Times New Roman" w:hAnsi="Times New Roman" w:cs="Times New Roman"/>
          <w:color w:val="202124"/>
          <w:sz w:val="26"/>
          <w:szCs w:val="26"/>
        </w:rPr>
        <w:t>r</w:t>
      </w:r>
      <w:r w:rsidRPr="00DF7710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 distribut</w:t>
      </w:r>
      <w:r w:rsidR="00A07B68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ion at </w:t>
      </w:r>
      <w:proofErr w:type="spellStart"/>
      <w:r w:rsidRPr="00DF7710">
        <w:rPr>
          <w:rStyle w:val="y2iqfc"/>
          <w:rFonts w:ascii="Times New Roman" w:hAnsi="Times New Roman" w:cs="Times New Roman"/>
          <w:color w:val="202124"/>
          <w:sz w:val="26"/>
          <w:szCs w:val="26"/>
        </w:rPr>
        <w:t>Raitha</w:t>
      </w:r>
      <w:proofErr w:type="spellEnd"/>
      <w:r w:rsidRPr="00DF7710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 </w:t>
      </w:r>
      <w:proofErr w:type="spellStart"/>
      <w:r w:rsidRPr="00DF7710">
        <w:rPr>
          <w:rStyle w:val="y2iqfc"/>
          <w:rFonts w:ascii="Times New Roman" w:hAnsi="Times New Roman" w:cs="Times New Roman"/>
          <w:color w:val="202124"/>
          <w:sz w:val="26"/>
          <w:szCs w:val="26"/>
        </w:rPr>
        <w:t>Samparka</w:t>
      </w:r>
      <w:proofErr w:type="spellEnd"/>
      <w:r w:rsidRPr="00DF7710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 Kendra (RSK) in all </w:t>
      </w:r>
      <w:proofErr w:type="spellStart"/>
      <w:r w:rsidRPr="00DF7710">
        <w:rPr>
          <w:rStyle w:val="y2iqfc"/>
          <w:rFonts w:ascii="Times New Roman" w:hAnsi="Times New Roman" w:cs="Times New Roman"/>
          <w:color w:val="202124"/>
          <w:sz w:val="26"/>
          <w:szCs w:val="26"/>
        </w:rPr>
        <w:t>taluks</w:t>
      </w:r>
      <w:proofErr w:type="spellEnd"/>
      <w:r w:rsidRPr="00DF7710">
        <w:rPr>
          <w:rStyle w:val="y2iqfc"/>
          <w:rFonts w:ascii="Times New Roman" w:hAnsi="Times New Roman" w:cs="Times New Roman"/>
          <w:color w:val="202124"/>
          <w:sz w:val="26"/>
          <w:szCs w:val="26"/>
        </w:rPr>
        <w:t>.</w:t>
      </w:r>
    </w:p>
    <w:p w:rsidR="00AC49D8" w:rsidRDefault="00AC49D8" w:rsidP="00DD11ED">
      <w:pPr>
        <w:pStyle w:val="HTMLPreformatted"/>
        <w:shd w:val="clear" w:color="auto" w:fill="F8F9FA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6"/>
          <w:szCs w:val="26"/>
        </w:rPr>
      </w:pPr>
    </w:p>
    <w:p w:rsidR="00444B65" w:rsidRDefault="00444B65" w:rsidP="00444B6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A22A3C">
        <w:rPr>
          <w:rFonts w:ascii="Times New Roman" w:hAnsi="Times New Roman" w:cs="Times New Roman"/>
          <w:b/>
          <w:sz w:val="32"/>
          <w:szCs w:val="28"/>
        </w:rPr>
        <w:t>Seeds:</w:t>
      </w:r>
    </w:p>
    <w:p w:rsidR="00BE3537" w:rsidRPr="00AA3301" w:rsidRDefault="00BE3537" w:rsidP="00444B6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</w:p>
    <w:p w:rsidR="00444B65" w:rsidRPr="004E5E91" w:rsidRDefault="00444B65" w:rsidP="00DD11ED">
      <w:pPr>
        <w:spacing w:after="0"/>
        <w:ind w:firstLine="28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A330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A33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For </w:t>
      </w:r>
      <w:r w:rsidR="00BE3537" w:rsidRPr="00AA3301">
        <w:rPr>
          <w:rFonts w:ascii="Times New Roman" w:hAnsi="Times New Roman" w:cs="Times New Roman"/>
          <w:color w:val="000000" w:themeColor="text1"/>
          <w:sz w:val="26"/>
          <w:szCs w:val="26"/>
        </w:rPr>
        <w:t>Rabi</w:t>
      </w:r>
      <w:r w:rsidR="00AC49D8" w:rsidRPr="00AA3301">
        <w:rPr>
          <w:rFonts w:ascii="Times New Roman" w:hAnsi="Times New Roman" w:cs="Times New Roman"/>
          <w:color w:val="000000" w:themeColor="text1"/>
          <w:sz w:val="26"/>
          <w:szCs w:val="26"/>
        </w:rPr>
        <w:t>/Summer</w:t>
      </w:r>
      <w:r w:rsidRPr="00AA33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202</w:t>
      </w:r>
      <w:r w:rsidR="00AC49D8" w:rsidRPr="00AA3301">
        <w:rPr>
          <w:rFonts w:ascii="Times New Roman" w:hAnsi="Times New Roman" w:cs="Times New Roman"/>
          <w:color w:val="000000" w:themeColor="text1"/>
          <w:sz w:val="26"/>
          <w:szCs w:val="26"/>
        </w:rPr>
        <w:t>2-23</w:t>
      </w:r>
      <w:r w:rsidRPr="00AA33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AA3301" w:rsidRPr="00AA3301">
        <w:rPr>
          <w:rFonts w:ascii="Times New Roman" w:hAnsi="Times New Roman" w:cs="Times New Roman"/>
          <w:color w:val="000000" w:themeColor="text1"/>
          <w:sz w:val="26"/>
          <w:szCs w:val="26"/>
        </w:rPr>
        <w:t>4.32</w:t>
      </w:r>
      <w:r w:rsidRPr="00AA33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AA3301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Pr="00AA33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AA3301">
        <w:rPr>
          <w:rFonts w:ascii="Times New Roman" w:hAnsi="Times New Roman" w:cs="Times New Roman"/>
          <w:color w:val="000000" w:themeColor="text1"/>
          <w:sz w:val="26"/>
          <w:szCs w:val="26"/>
        </w:rPr>
        <w:t>qtls</w:t>
      </w:r>
      <w:proofErr w:type="spellEnd"/>
      <w:r w:rsidRPr="00AA33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seeds were estimated as demand for sowing and till </w:t>
      </w:r>
      <w:r w:rsidR="00027F33" w:rsidRPr="004E5E91">
        <w:rPr>
          <w:rFonts w:ascii="Times New Roman" w:hAnsi="Times New Roman" w:cs="Times New Roman"/>
          <w:color w:val="000000" w:themeColor="text1"/>
          <w:sz w:val="26"/>
          <w:szCs w:val="26"/>
        </w:rPr>
        <w:t>dated</w:t>
      </w:r>
      <w:proofErr w:type="gramStart"/>
      <w:r w:rsidR="00027F33" w:rsidRPr="004E5E91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  <w:r w:rsidR="00177F7E" w:rsidRPr="004E5E91">
        <w:rPr>
          <w:rFonts w:ascii="Times New Roman" w:hAnsi="Times New Roman" w:cs="Times New Roman"/>
          <w:color w:val="000000" w:themeColor="text1"/>
          <w:sz w:val="26"/>
          <w:szCs w:val="26"/>
        </w:rPr>
        <w:t>23</w:t>
      </w:r>
      <w:r w:rsidRPr="004E5E91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116594" w:rsidRPr="004E5E91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="00177F7E" w:rsidRPr="004E5E91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Pr="004E5E91">
        <w:rPr>
          <w:rFonts w:ascii="Times New Roman" w:hAnsi="Times New Roman" w:cs="Times New Roman"/>
          <w:color w:val="000000" w:themeColor="text1"/>
          <w:sz w:val="26"/>
          <w:szCs w:val="26"/>
        </w:rPr>
        <w:t>.202</w:t>
      </w:r>
      <w:r w:rsidR="00AA3301" w:rsidRPr="004E5E91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proofErr w:type="gramEnd"/>
      <w:r w:rsidRPr="004E5E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 </w:t>
      </w:r>
      <w:r w:rsidR="00AA3301" w:rsidRPr="004E5E91">
        <w:rPr>
          <w:rFonts w:ascii="Times New Roman" w:hAnsi="Times New Roman" w:cs="Times New Roman"/>
          <w:color w:val="000000" w:themeColor="text1"/>
          <w:sz w:val="26"/>
          <w:szCs w:val="26"/>
        </w:rPr>
        <w:t>3.7</w:t>
      </w:r>
      <w:r w:rsidR="00177F7E" w:rsidRPr="004E5E91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="00247F04" w:rsidRPr="004E5E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47F04" w:rsidRPr="004E5E91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="00247F04" w:rsidRPr="004E5E91">
        <w:rPr>
          <w:rFonts w:ascii="Tunga" w:hAnsi="Tunga" w:cs="Tunga"/>
          <w:color w:val="000000" w:themeColor="text1"/>
          <w:sz w:val="26"/>
          <w:szCs w:val="26"/>
        </w:rPr>
        <w:t xml:space="preserve"> </w:t>
      </w:r>
      <w:proofErr w:type="spellStart"/>
      <w:r w:rsidRPr="004E5E91">
        <w:rPr>
          <w:rFonts w:ascii="Times New Roman" w:hAnsi="Times New Roman" w:cs="Times New Roman"/>
          <w:color w:val="000000" w:themeColor="text1"/>
          <w:sz w:val="26"/>
          <w:szCs w:val="26"/>
        </w:rPr>
        <w:t>qtls</w:t>
      </w:r>
      <w:proofErr w:type="spellEnd"/>
      <w:r w:rsidRPr="004E5E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seeds have been  distributed at  </w:t>
      </w:r>
      <w:proofErr w:type="spellStart"/>
      <w:r w:rsidRPr="004E5E91">
        <w:rPr>
          <w:rFonts w:ascii="Times New Roman" w:hAnsi="Times New Roman" w:cs="Times New Roman"/>
          <w:color w:val="000000" w:themeColor="text1"/>
          <w:sz w:val="26"/>
          <w:szCs w:val="26"/>
        </w:rPr>
        <w:t>Raitha</w:t>
      </w:r>
      <w:proofErr w:type="spellEnd"/>
      <w:r w:rsidRPr="004E5E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proofErr w:type="spellStart"/>
      <w:r w:rsidRPr="004E5E91">
        <w:rPr>
          <w:rFonts w:ascii="Times New Roman" w:hAnsi="Times New Roman" w:cs="Times New Roman"/>
          <w:color w:val="000000" w:themeColor="text1"/>
          <w:sz w:val="26"/>
          <w:szCs w:val="26"/>
        </w:rPr>
        <w:t>Samparka</w:t>
      </w:r>
      <w:proofErr w:type="spellEnd"/>
      <w:r w:rsidRPr="004E5E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4E5E91">
        <w:rPr>
          <w:rFonts w:ascii="Times New Roman" w:hAnsi="Times New Roman" w:cs="Times New Roman"/>
          <w:color w:val="000000" w:themeColor="text1"/>
          <w:sz w:val="26"/>
          <w:szCs w:val="26"/>
        </w:rPr>
        <w:t>Kendra</w:t>
      </w:r>
      <w:r w:rsidR="00085B75" w:rsidRPr="004E5E91">
        <w:rPr>
          <w:rFonts w:ascii="Times New Roman" w:hAnsi="Times New Roman" w:cs="Times New Roman"/>
          <w:color w:val="000000" w:themeColor="text1"/>
          <w:sz w:val="26"/>
          <w:szCs w:val="26"/>
        </w:rPr>
        <w:t>s</w:t>
      </w:r>
      <w:proofErr w:type="spellEnd"/>
      <w:r w:rsidRPr="004E5E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(RSK).</w:t>
      </w:r>
    </w:p>
    <w:p w:rsidR="00DD11ED" w:rsidRPr="004E5E91" w:rsidRDefault="00DD11ED" w:rsidP="00DD11ED">
      <w:pPr>
        <w:spacing w:after="0"/>
        <w:ind w:firstLine="28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44B65" w:rsidRPr="004E5E91" w:rsidRDefault="00444B65" w:rsidP="00DD11E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  <w:r w:rsidRPr="004E5E91">
        <w:rPr>
          <w:rFonts w:ascii="Times New Roman" w:hAnsi="Times New Roman" w:cs="Times New Roman"/>
          <w:b/>
          <w:color w:val="000000" w:themeColor="text1"/>
          <w:sz w:val="32"/>
          <w:szCs w:val="28"/>
        </w:rPr>
        <w:t xml:space="preserve">Fertilizer: </w:t>
      </w:r>
    </w:p>
    <w:p w:rsidR="00444B65" w:rsidRPr="004E5E91" w:rsidRDefault="00444B65" w:rsidP="00444B6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8"/>
        </w:rPr>
      </w:pPr>
    </w:p>
    <w:p w:rsidR="00444B65" w:rsidRPr="00510506" w:rsidRDefault="00444B65" w:rsidP="00444B6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5E91">
        <w:rPr>
          <w:rFonts w:ascii="Times New Roman" w:hAnsi="Times New Roman" w:cs="Times New Roman"/>
          <w:b/>
          <w:color w:val="000000" w:themeColor="text1"/>
          <w:sz w:val="32"/>
          <w:szCs w:val="28"/>
        </w:rPr>
        <w:tab/>
      </w:r>
      <w:r w:rsidRPr="004E5E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For </w:t>
      </w:r>
      <w:r w:rsidR="00BE3537" w:rsidRPr="004E5E91">
        <w:rPr>
          <w:rFonts w:ascii="Times New Roman" w:hAnsi="Times New Roman" w:cs="Times New Roman"/>
          <w:color w:val="000000" w:themeColor="text1"/>
          <w:sz w:val="26"/>
          <w:szCs w:val="26"/>
        </w:rPr>
        <w:t>Rabi</w:t>
      </w:r>
      <w:r w:rsidR="00AC49D8" w:rsidRPr="004E5E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/Summer </w:t>
      </w:r>
      <w:r w:rsidRPr="004E5E91">
        <w:rPr>
          <w:rFonts w:ascii="Times New Roman" w:hAnsi="Times New Roman" w:cs="Times New Roman"/>
          <w:color w:val="000000" w:themeColor="text1"/>
          <w:sz w:val="26"/>
          <w:szCs w:val="26"/>
        </w:rPr>
        <w:t>202</w:t>
      </w:r>
      <w:r w:rsidR="00AC49D8" w:rsidRPr="004E5E91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4E5E91">
        <w:rPr>
          <w:rFonts w:ascii="Times New Roman" w:hAnsi="Times New Roman" w:cs="Times New Roman"/>
          <w:color w:val="000000" w:themeColor="text1"/>
          <w:sz w:val="26"/>
          <w:szCs w:val="26"/>
        </w:rPr>
        <w:t>-2</w:t>
      </w:r>
      <w:r w:rsidR="00AC49D8" w:rsidRPr="004E5E91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Pr="004E5E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total fertilizer demand was estimated at </w:t>
      </w:r>
      <w:r w:rsidR="00AA3301" w:rsidRPr="004E5E91">
        <w:rPr>
          <w:rFonts w:ascii="Times New Roman" w:hAnsi="Times New Roman" w:cs="Times New Roman"/>
          <w:color w:val="000000" w:themeColor="text1"/>
          <w:sz w:val="26"/>
          <w:szCs w:val="26"/>
        </w:rPr>
        <w:t>17.00</w:t>
      </w:r>
      <w:r w:rsidR="00BE3537" w:rsidRPr="004E5E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4E5E91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Pr="004E5E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metric tonnes and </w:t>
      </w:r>
      <w:r w:rsidRPr="00510506">
        <w:rPr>
          <w:rFonts w:ascii="Times New Roman" w:hAnsi="Times New Roman" w:cs="Times New Roman"/>
          <w:sz w:val="26"/>
          <w:szCs w:val="26"/>
        </w:rPr>
        <w:t>arrangement has been made for timely implementation at various stages</w:t>
      </w:r>
      <w:r w:rsidR="00A63E76" w:rsidRPr="00510506">
        <w:rPr>
          <w:rFonts w:ascii="Times New Roman" w:hAnsi="Times New Roman" w:cs="Times New Roman"/>
          <w:sz w:val="26"/>
          <w:szCs w:val="26"/>
        </w:rPr>
        <w:t>.</w:t>
      </w:r>
      <w:r w:rsidRPr="00510506">
        <w:rPr>
          <w:rFonts w:ascii="Times New Roman" w:hAnsi="Times New Roman" w:cs="Times New Roman"/>
          <w:sz w:val="26"/>
          <w:szCs w:val="26"/>
        </w:rPr>
        <w:t xml:space="preserve"> </w:t>
      </w:r>
      <w:r w:rsidR="00A63E76" w:rsidRPr="00510506">
        <w:rPr>
          <w:rFonts w:ascii="Tunga" w:hAnsi="Tunga" w:cs="Tunga"/>
          <w:sz w:val="26"/>
          <w:szCs w:val="26"/>
        </w:rPr>
        <w:t>T</w:t>
      </w:r>
      <w:r w:rsidRPr="00510506">
        <w:rPr>
          <w:rFonts w:ascii="Times New Roman" w:hAnsi="Times New Roman" w:cs="Times New Roman"/>
          <w:sz w:val="26"/>
          <w:szCs w:val="26"/>
        </w:rPr>
        <w:t xml:space="preserve">ill </w:t>
      </w:r>
      <w:r w:rsidR="00B65D8A">
        <w:rPr>
          <w:rFonts w:ascii="Times New Roman" w:hAnsi="Times New Roman" w:cs="Times New Roman"/>
          <w:sz w:val="26"/>
          <w:szCs w:val="26"/>
        </w:rPr>
        <w:t>1</w:t>
      </w:r>
      <w:r w:rsidR="00E56102" w:rsidRPr="00510506">
        <w:rPr>
          <w:rFonts w:ascii="Times New Roman" w:hAnsi="Times New Roman" w:cs="Times New Roman"/>
          <w:sz w:val="26"/>
          <w:szCs w:val="26"/>
        </w:rPr>
        <w:t>0</w:t>
      </w:r>
      <w:r w:rsidRPr="00510506">
        <w:rPr>
          <w:rFonts w:ascii="Times New Roman" w:hAnsi="Times New Roman" w:cs="Times New Roman"/>
          <w:sz w:val="26"/>
          <w:szCs w:val="26"/>
        </w:rPr>
        <w:t>.</w:t>
      </w:r>
      <w:r w:rsidR="00116594" w:rsidRPr="00510506">
        <w:rPr>
          <w:rFonts w:ascii="Times New Roman" w:hAnsi="Times New Roman" w:cs="Times New Roman"/>
          <w:sz w:val="26"/>
          <w:szCs w:val="26"/>
        </w:rPr>
        <w:t>0</w:t>
      </w:r>
      <w:r w:rsidR="00E56102" w:rsidRPr="00510506">
        <w:rPr>
          <w:rFonts w:ascii="Times New Roman" w:hAnsi="Times New Roman" w:cs="Times New Roman"/>
          <w:sz w:val="26"/>
          <w:szCs w:val="26"/>
        </w:rPr>
        <w:t>3</w:t>
      </w:r>
      <w:r w:rsidRPr="00510506">
        <w:rPr>
          <w:rFonts w:ascii="Times New Roman" w:hAnsi="Times New Roman" w:cs="Times New Roman"/>
          <w:sz w:val="26"/>
          <w:szCs w:val="26"/>
        </w:rPr>
        <w:t>.202</w:t>
      </w:r>
      <w:r w:rsidR="00AA3301" w:rsidRPr="00510506">
        <w:rPr>
          <w:rFonts w:ascii="Times New Roman" w:hAnsi="Times New Roman" w:cs="Times New Roman"/>
          <w:sz w:val="26"/>
          <w:szCs w:val="26"/>
        </w:rPr>
        <w:t>3</w:t>
      </w:r>
      <w:r w:rsidRPr="00510506">
        <w:rPr>
          <w:rFonts w:ascii="Times New Roman" w:hAnsi="Times New Roman" w:cs="Times New Roman"/>
          <w:sz w:val="26"/>
          <w:szCs w:val="26"/>
        </w:rPr>
        <w:t xml:space="preserve"> total of </w:t>
      </w:r>
      <w:r w:rsidR="00510506" w:rsidRPr="00510506">
        <w:rPr>
          <w:rFonts w:ascii="Times New Roman" w:hAnsi="Times New Roman" w:cs="Times New Roman"/>
          <w:sz w:val="26"/>
          <w:szCs w:val="26"/>
        </w:rPr>
        <w:t>1</w:t>
      </w:r>
      <w:r w:rsidR="00B65D8A">
        <w:rPr>
          <w:rFonts w:ascii="Times New Roman" w:hAnsi="Times New Roman" w:cs="Times New Roman"/>
          <w:sz w:val="26"/>
          <w:szCs w:val="26"/>
        </w:rPr>
        <w:t>9</w:t>
      </w:r>
      <w:r w:rsidR="00510506" w:rsidRPr="00510506">
        <w:rPr>
          <w:rFonts w:ascii="Times New Roman" w:hAnsi="Times New Roman" w:cs="Times New Roman"/>
          <w:sz w:val="26"/>
          <w:szCs w:val="26"/>
        </w:rPr>
        <w:t>.</w:t>
      </w:r>
      <w:r w:rsidR="00B65D8A">
        <w:rPr>
          <w:rFonts w:ascii="Times New Roman" w:hAnsi="Times New Roman" w:cs="Times New Roman"/>
          <w:sz w:val="26"/>
          <w:szCs w:val="26"/>
        </w:rPr>
        <w:t>25</w:t>
      </w:r>
      <w:r w:rsidR="00116594" w:rsidRPr="005105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16594" w:rsidRPr="00510506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510506">
        <w:rPr>
          <w:rFonts w:ascii="Times New Roman" w:hAnsi="Times New Roman" w:cs="Times New Roman"/>
          <w:sz w:val="26"/>
          <w:szCs w:val="26"/>
        </w:rPr>
        <w:t xml:space="preserve"> metric tonnes fertilizer </w:t>
      </w:r>
      <w:r w:rsidR="00085B75" w:rsidRPr="00510506">
        <w:rPr>
          <w:rFonts w:ascii="Times New Roman" w:hAnsi="Times New Roman" w:cs="Times New Roman"/>
          <w:sz w:val="26"/>
          <w:szCs w:val="26"/>
        </w:rPr>
        <w:t>h</w:t>
      </w:r>
      <w:r w:rsidRPr="00510506">
        <w:rPr>
          <w:rFonts w:ascii="Times New Roman" w:hAnsi="Times New Roman" w:cs="Times New Roman"/>
          <w:sz w:val="26"/>
          <w:szCs w:val="26"/>
        </w:rPr>
        <w:t xml:space="preserve">as been supplied and the available stock is </w:t>
      </w:r>
      <w:r w:rsidR="00B65D8A">
        <w:rPr>
          <w:rFonts w:ascii="Times New Roman" w:hAnsi="Times New Roman" w:cs="Times New Roman"/>
          <w:sz w:val="26"/>
          <w:szCs w:val="26"/>
        </w:rPr>
        <w:t>10.45</w:t>
      </w:r>
      <w:r w:rsidR="00351D53" w:rsidRPr="005105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0506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510506">
        <w:rPr>
          <w:rFonts w:ascii="Times New Roman" w:hAnsi="Times New Roman" w:cs="Times New Roman"/>
          <w:sz w:val="26"/>
          <w:szCs w:val="26"/>
        </w:rPr>
        <w:t xml:space="preserve"> metric tonnes.</w:t>
      </w:r>
    </w:p>
    <w:p w:rsidR="008B49B1" w:rsidRPr="00510506" w:rsidRDefault="008B49B1" w:rsidP="008B49B1">
      <w:pPr>
        <w:spacing w:after="0" w:line="240" w:lineRule="auto"/>
        <w:jc w:val="both"/>
        <w:rPr>
          <w:rFonts w:ascii="Nirmala UI" w:hAnsi="Nirmala UI" w:cs="Nirmala UI"/>
          <w:bCs/>
          <w:sz w:val="26"/>
          <w:szCs w:val="26"/>
        </w:rPr>
      </w:pPr>
    </w:p>
    <w:p w:rsidR="008B49B1" w:rsidRPr="0046166E" w:rsidRDefault="008B49B1" w:rsidP="008B49B1">
      <w:pPr>
        <w:spacing w:after="0" w:line="240" w:lineRule="auto"/>
        <w:jc w:val="both"/>
        <w:rPr>
          <w:rFonts w:ascii="Nirmala UI" w:hAnsi="Nirmala UI" w:cs="Nirmala UI"/>
          <w:bCs/>
          <w:szCs w:val="22"/>
        </w:rPr>
      </w:pPr>
    </w:p>
    <w:p w:rsidR="008B49B1" w:rsidRPr="002222FC" w:rsidRDefault="008B49B1" w:rsidP="008B49B1">
      <w:pPr>
        <w:spacing w:after="0" w:line="240" w:lineRule="auto"/>
        <w:jc w:val="both"/>
        <w:rPr>
          <w:rFonts w:ascii="Nirmala UI" w:hAnsi="Nirmala UI" w:cs="Nirmala UI"/>
          <w:bCs/>
          <w:szCs w:val="22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116594" w:rsidRDefault="00116594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116594" w:rsidRDefault="00116594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116594" w:rsidRDefault="00116594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116594" w:rsidRDefault="00116594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116594" w:rsidRDefault="00116594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116594" w:rsidRDefault="00116594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116594" w:rsidRDefault="00116594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116594" w:rsidRDefault="00116594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C81825" w:rsidRDefault="00C81825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C81825" w:rsidRDefault="00C81825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C81825" w:rsidRDefault="00C81825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0C4332" w:rsidRDefault="000C4332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E56102" w:rsidRDefault="00E56102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E56102" w:rsidRDefault="00E56102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8B49B1" w:rsidRDefault="008B49B1" w:rsidP="008B49B1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A36FE4"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  <w:lastRenderedPageBreak/>
        <w:t xml:space="preserve">ANNEXURE </w:t>
      </w:r>
      <w:r w:rsidRPr="00A36FE4"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-1</w:t>
      </w:r>
    </w:p>
    <w:p w:rsidR="003F47CB" w:rsidRDefault="00B65D8A" w:rsidP="00660102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B65D8A">
        <w:drawing>
          <wp:inline distT="0" distB="0" distL="0" distR="0">
            <wp:extent cx="5937123" cy="8558784"/>
            <wp:effectExtent l="19050" t="0" r="6477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568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43E5" w:rsidRPr="00846A1F" w:rsidRDefault="009E43E5" w:rsidP="00660102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</w:p>
    <w:p w:rsidR="008B49B1" w:rsidRDefault="008B49B1" w:rsidP="00C86A69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A36FE4"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  <w:t xml:space="preserve">ANNEXURE </w:t>
      </w:r>
      <w:r w:rsidRPr="00A36FE4"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-</w:t>
      </w:r>
      <w:r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2</w:t>
      </w:r>
    </w:p>
    <w:p w:rsidR="00453A8B" w:rsidRDefault="00DE187A" w:rsidP="00846A1F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DE187A">
        <w:drawing>
          <wp:inline distT="0" distB="0" distL="0" distR="0">
            <wp:extent cx="5942203" cy="8430768"/>
            <wp:effectExtent l="19050" t="0" r="1397" b="0"/>
            <wp:docPr id="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43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9B1" w:rsidRDefault="008B49B1" w:rsidP="00E44753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A36FE4"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  <w:lastRenderedPageBreak/>
        <w:t xml:space="preserve">ANNEXURE </w:t>
      </w:r>
      <w:r w:rsidRPr="00A36FE4"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-</w:t>
      </w:r>
      <w:r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3</w:t>
      </w:r>
    </w:p>
    <w:p w:rsidR="00E44753" w:rsidRDefault="00DE187A" w:rsidP="00E67B7E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DE187A">
        <w:drawing>
          <wp:inline distT="0" distB="0" distL="0" distR="0">
            <wp:extent cx="5942838" cy="8586216"/>
            <wp:effectExtent l="19050" t="0" r="762" b="0"/>
            <wp:docPr id="5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2838" cy="8586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4753" w:rsidSect="00DF7710">
      <w:pgSz w:w="12240" w:h="15840"/>
      <w:pgMar w:top="851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ung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Nudi 01 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characterSpacingControl w:val="doNotCompress"/>
  <w:compat/>
  <w:rsids>
    <w:rsidRoot w:val="008B49B1"/>
    <w:rsid w:val="00007426"/>
    <w:rsid w:val="000121AE"/>
    <w:rsid w:val="00012975"/>
    <w:rsid w:val="00026F5D"/>
    <w:rsid w:val="00027F33"/>
    <w:rsid w:val="0003232A"/>
    <w:rsid w:val="00036C1B"/>
    <w:rsid w:val="00040EB1"/>
    <w:rsid w:val="0007660D"/>
    <w:rsid w:val="00085B75"/>
    <w:rsid w:val="000967CD"/>
    <w:rsid w:val="00097369"/>
    <w:rsid w:val="000B2F29"/>
    <w:rsid w:val="000C4332"/>
    <w:rsid w:val="000D615A"/>
    <w:rsid w:val="000E42D8"/>
    <w:rsid w:val="000E5C38"/>
    <w:rsid w:val="000E6E96"/>
    <w:rsid w:val="000F3373"/>
    <w:rsid w:val="001007F2"/>
    <w:rsid w:val="001044AB"/>
    <w:rsid w:val="0011163C"/>
    <w:rsid w:val="00114DBE"/>
    <w:rsid w:val="00116594"/>
    <w:rsid w:val="00120361"/>
    <w:rsid w:val="00123C71"/>
    <w:rsid w:val="001276F4"/>
    <w:rsid w:val="001277D4"/>
    <w:rsid w:val="0013312A"/>
    <w:rsid w:val="00160E1B"/>
    <w:rsid w:val="00177F7E"/>
    <w:rsid w:val="00193E64"/>
    <w:rsid w:val="001A3F4F"/>
    <w:rsid w:val="001A4EF9"/>
    <w:rsid w:val="001B4092"/>
    <w:rsid w:val="001B685D"/>
    <w:rsid w:val="001D2656"/>
    <w:rsid w:val="001D5C8B"/>
    <w:rsid w:val="001F13FA"/>
    <w:rsid w:val="001F51DB"/>
    <w:rsid w:val="001F6616"/>
    <w:rsid w:val="002222FC"/>
    <w:rsid w:val="00222C42"/>
    <w:rsid w:val="00244A83"/>
    <w:rsid w:val="00247F04"/>
    <w:rsid w:val="002507B5"/>
    <w:rsid w:val="00271F00"/>
    <w:rsid w:val="0028332C"/>
    <w:rsid w:val="00292F4E"/>
    <w:rsid w:val="002C225D"/>
    <w:rsid w:val="002C230E"/>
    <w:rsid w:val="002C5BDF"/>
    <w:rsid w:val="002D77AA"/>
    <w:rsid w:val="002F0AFE"/>
    <w:rsid w:val="002F220F"/>
    <w:rsid w:val="0030327C"/>
    <w:rsid w:val="00316FD5"/>
    <w:rsid w:val="00317436"/>
    <w:rsid w:val="003312B4"/>
    <w:rsid w:val="00345783"/>
    <w:rsid w:val="00351D53"/>
    <w:rsid w:val="00360A60"/>
    <w:rsid w:val="00372A27"/>
    <w:rsid w:val="003769F0"/>
    <w:rsid w:val="003818BA"/>
    <w:rsid w:val="003823E3"/>
    <w:rsid w:val="003842A3"/>
    <w:rsid w:val="00390CA7"/>
    <w:rsid w:val="003B6595"/>
    <w:rsid w:val="003C129E"/>
    <w:rsid w:val="003E3D64"/>
    <w:rsid w:val="003F1A95"/>
    <w:rsid w:val="003F47CB"/>
    <w:rsid w:val="003F54D9"/>
    <w:rsid w:val="004064D6"/>
    <w:rsid w:val="004113E5"/>
    <w:rsid w:val="00416FC7"/>
    <w:rsid w:val="00420EED"/>
    <w:rsid w:val="004216B7"/>
    <w:rsid w:val="00431932"/>
    <w:rsid w:val="00433C72"/>
    <w:rsid w:val="0043416E"/>
    <w:rsid w:val="00434992"/>
    <w:rsid w:val="00440CE9"/>
    <w:rsid w:val="00444070"/>
    <w:rsid w:val="00444A38"/>
    <w:rsid w:val="00444B65"/>
    <w:rsid w:val="00453A8B"/>
    <w:rsid w:val="004549F4"/>
    <w:rsid w:val="0045783E"/>
    <w:rsid w:val="00464DF3"/>
    <w:rsid w:val="00465AC9"/>
    <w:rsid w:val="00477449"/>
    <w:rsid w:val="0048504B"/>
    <w:rsid w:val="004A5E0C"/>
    <w:rsid w:val="004C6C3E"/>
    <w:rsid w:val="004C72AB"/>
    <w:rsid w:val="004D5501"/>
    <w:rsid w:val="004D7214"/>
    <w:rsid w:val="004E5E91"/>
    <w:rsid w:val="004F3A84"/>
    <w:rsid w:val="00502793"/>
    <w:rsid w:val="00510506"/>
    <w:rsid w:val="0051287F"/>
    <w:rsid w:val="0051650F"/>
    <w:rsid w:val="00517CB6"/>
    <w:rsid w:val="00521827"/>
    <w:rsid w:val="00525D6E"/>
    <w:rsid w:val="00530CD8"/>
    <w:rsid w:val="00531B2A"/>
    <w:rsid w:val="00542649"/>
    <w:rsid w:val="00542916"/>
    <w:rsid w:val="00553D54"/>
    <w:rsid w:val="00554F54"/>
    <w:rsid w:val="00570B75"/>
    <w:rsid w:val="00576B9C"/>
    <w:rsid w:val="00576D14"/>
    <w:rsid w:val="00590D0D"/>
    <w:rsid w:val="005941B9"/>
    <w:rsid w:val="0059769F"/>
    <w:rsid w:val="005A37E5"/>
    <w:rsid w:val="005B63A5"/>
    <w:rsid w:val="005C6B3A"/>
    <w:rsid w:val="005D5ABD"/>
    <w:rsid w:val="005E23E8"/>
    <w:rsid w:val="005F7422"/>
    <w:rsid w:val="005F77B0"/>
    <w:rsid w:val="00602768"/>
    <w:rsid w:val="0060398F"/>
    <w:rsid w:val="00611A48"/>
    <w:rsid w:val="00617F62"/>
    <w:rsid w:val="00623C8A"/>
    <w:rsid w:val="0062514E"/>
    <w:rsid w:val="0063321D"/>
    <w:rsid w:val="00641FCB"/>
    <w:rsid w:val="00643388"/>
    <w:rsid w:val="00643C8A"/>
    <w:rsid w:val="00653B30"/>
    <w:rsid w:val="00660102"/>
    <w:rsid w:val="00664425"/>
    <w:rsid w:val="00672351"/>
    <w:rsid w:val="00676F3E"/>
    <w:rsid w:val="0068452F"/>
    <w:rsid w:val="00684C75"/>
    <w:rsid w:val="006A414D"/>
    <w:rsid w:val="006A5C19"/>
    <w:rsid w:val="006C2C64"/>
    <w:rsid w:val="006D5FB7"/>
    <w:rsid w:val="006D6388"/>
    <w:rsid w:val="006D7806"/>
    <w:rsid w:val="006F4D7A"/>
    <w:rsid w:val="007004A6"/>
    <w:rsid w:val="007012C4"/>
    <w:rsid w:val="007057A2"/>
    <w:rsid w:val="007102AB"/>
    <w:rsid w:val="007120E9"/>
    <w:rsid w:val="00712E5E"/>
    <w:rsid w:val="007221D5"/>
    <w:rsid w:val="00724EB2"/>
    <w:rsid w:val="00731015"/>
    <w:rsid w:val="007318A6"/>
    <w:rsid w:val="00741D9E"/>
    <w:rsid w:val="007441EE"/>
    <w:rsid w:val="00750A6C"/>
    <w:rsid w:val="0075123A"/>
    <w:rsid w:val="007571FE"/>
    <w:rsid w:val="00766428"/>
    <w:rsid w:val="007B067C"/>
    <w:rsid w:val="007B380C"/>
    <w:rsid w:val="007B7F56"/>
    <w:rsid w:val="007C5F99"/>
    <w:rsid w:val="007D0216"/>
    <w:rsid w:val="007D1D54"/>
    <w:rsid w:val="007E5FE9"/>
    <w:rsid w:val="007F0472"/>
    <w:rsid w:val="007F2CD3"/>
    <w:rsid w:val="007F7C80"/>
    <w:rsid w:val="00815991"/>
    <w:rsid w:val="00822DBF"/>
    <w:rsid w:val="00827264"/>
    <w:rsid w:val="0083434B"/>
    <w:rsid w:val="00837BB7"/>
    <w:rsid w:val="00843A9C"/>
    <w:rsid w:val="00846A1F"/>
    <w:rsid w:val="00852442"/>
    <w:rsid w:val="008549FC"/>
    <w:rsid w:val="00865CE5"/>
    <w:rsid w:val="00867564"/>
    <w:rsid w:val="0087657C"/>
    <w:rsid w:val="00876F97"/>
    <w:rsid w:val="0088721C"/>
    <w:rsid w:val="008B49B1"/>
    <w:rsid w:val="008D4B65"/>
    <w:rsid w:val="008D5084"/>
    <w:rsid w:val="008D7EAA"/>
    <w:rsid w:val="008E30AE"/>
    <w:rsid w:val="008F77A7"/>
    <w:rsid w:val="009017B3"/>
    <w:rsid w:val="00903C1B"/>
    <w:rsid w:val="00910A4E"/>
    <w:rsid w:val="00913C16"/>
    <w:rsid w:val="0092442E"/>
    <w:rsid w:val="00924AA5"/>
    <w:rsid w:val="00932492"/>
    <w:rsid w:val="0093518D"/>
    <w:rsid w:val="009438D2"/>
    <w:rsid w:val="009524FA"/>
    <w:rsid w:val="00956EEB"/>
    <w:rsid w:val="00961D19"/>
    <w:rsid w:val="00977321"/>
    <w:rsid w:val="00987D7D"/>
    <w:rsid w:val="00993268"/>
    <w:rsid w:val="0099552E"/>
    <w:rsid w:val="009B2918"/>
    <w:rsid w:val="009B5048"/>
    <w:rsid w:val="009C30C5"/>
    <w:rsid w:val="009D16B2"/>
    <w:rsid w:val="009D5ED5"/>
    <w:rsid w:val="009D7E82"/>
    <w:rsid w:val="009E43E5"/>
    <w:rsid w:val="009E46BB"/>
    <w:rsid w:val="009F606E"/>
    <w:rsid w:val="00A00F4A"/>
    <w:rsid w:val="00A07B68"/>
    <w:rsid w:val="00A23DE4"/>
    <w:rsid w:val="00A24AC6"/>
    <w:rsid w:val="00A27611"/>
    <w:rsid w:val="00A41059"/>
    <w:rsid w:val="00A54C3E"/>
    <w:rsid w:val="00A62C73"/>
    <w:rsid w:val="00A63E76"/>
    <w:rsid w:val="00A855C0"/>
    <w:rsid w:val="00A937D3"/>
    <w:rsid w:val="00A9655D"/>
    <w:rsid w:val="00A96D1B"/>
    <w:rsid w:val="00AA3301"/>
    <w:rsid w:val="00AB18C2"/>
    <w:rsid w:val="00AC49D8"/>
    <w:rsid w:val="00AC58C7"/>
    <w:rsid w:val="00AC6652"/>
    <w:rsid w:val="00AD1B7F"/>
    <w:rsid w:val="00AD4887"/>
    <w:rsid w:val="00AE0A01"/>
    <w:rsid w:val="00AE4929"/>
    <w:rsid w:val="00AF2293"/>
    <w:rsid w:val="00B016CE"/>
    <w:rsid w:val="00B0361E"/>
    <w:rsid w:val="00B111F3"/>
    <w:rsid w:val="00B149A6"/>
    <w:rsid w:val="00B15423"/>
    <w:rsid w:val="00B24679"/>
    <w:rsid w:val="00B27921"/>
    <w:rsid w:val="00B46DDF"/>
    <w:rsid w:val="00B65D8A"/>
    <w:rsid w:val="00B835AC"/>
    <w:rsid w:val="00B85FE5"/>
    <w:rsid w:val="00B9465B"/>
    <w:rsid w:val="00BA4233"/>
    <w:rsid w:val="00BB163C"/>
    <w:rsid w:val="00BC471A"/>
    <w:rsid w:val="00BD7C27"/>
    <w:rsid w:val="00BE2371"/>
    <w:rsid w:val="00BE3537"/>
    <w:rsid w:val="00BE7B05"/>
    <w:rsid w:val="00BF0226"/>
    <w:rsid w:val="00BF2106"/>
    <w:rsid w:val="00BF779D"/>
    <w:rsid w:val="00C05B65"/>
    <w:rsid w:val="00C06523"/>
    <w:rsid w:val="00C10503"/>
    <w:rsid w:val="00C14F46"/>
    <w:rsid w:val="00C362F8"/>
    <w:rsid w:val="00C46E45"/>
    <w:rsid w:val="00C56520"/>
    <w:rsid w:val="00C76B24"/>
    <w:rsid w:val="00C81825"/>
    <w:rsid w:val="00C8575A"/>
    <w:rsid w:val="00C86A69"/>
    <w:rsid w:val="00C93429"/>
    <w:rsid w:val="00CA377B"/>
    <w:rsid w:val="00CA429B"/>
    <w:rsid w:val="00CB3183"/>
    <w:rsid w:val="00CE094D"/>
    <w:rsid w:val="00CE3683"/>
    <w:rsid w:val="00CF2977"/>
    <w:rsid w:val="00D14D0C"/>
    <w:rsid w:val="00D23DCD"/>
    <w:rsid w:val="00D2782E"/>
    <w:rsid w:val="00D37805"/>
    <w:rsid w:val="00D42CDD"/>
    <w:rsid w:val="00D44129"/>
    <w:rsid w:val="00D528A4"/>
    <w:rsid w:val="00D56AE0"/>
    <w:rsid w:val="00D65E36"/>
    <w:rsid w:val="00D80DEC"/>
    <w:rsid w:val="00D90B28"/>
    <w:rsid w:val="00DA1251"/>
    <w:rsid w:val="00DA3F06"/>
    <w:rsid w:val="00DA556D"/>
    <w:rsid w:val="00DB6CF1"/>
    <w:rsid w:val="00DB7D7B"/>
    <w:rsid w:val="00DC22CD"/>
    <w:rsid w:val="00DC3737"/>
    <w:rsid w:val="00DC68D9"/>
    <w:rsid w:val="00DD0CB3"/>
    <w:rsid w:val="00DD11ED"/>
    <w:rsid w:val="00DD1C4F"/>
    <w:rsid w:val="00DD2755"/>
    <w:rsid w:val="00DD353A"/>
    <w:rsid w:val="00DD7111"/>
    <w:rsid w:val="00DE187A"/>
    <w:rsid w:val="00DE6BEC"/>
    <w:rsid w:val="00DF53CC"/>
    <w:rsid w:val="00DF5C42"/>
    <w:rsid w:val="00DF7710"/>
    <w:rsid w:val="00E0328D"/>
    <w:rsid w:val="00E07103"/>
    <w:rsid w:val="00E15BF4"/>
    <w:rsid w:val="00E35853"/>
    <w:rsid w:val="00E3769D"/>
    <w:rsid w:val="00E37905"/>
    <w:rsid w:val="00E44753"/>
    <w:rsid w:val="00E47B5D"/>
    <w:rsid w:val="00E47F60"/>
    <w:rsid w:val="00E505DA"/>
    <w:rsid w:val="00E56102"/>
    <w:rsid w:val="00E641C0"/>
    <w:rsid w:val="00E67B7E"/>
    <w:rsid w:val="00E9641C"/>
    <w:rsid w:val="00EA2CC6"/>
    <w:rsid w:val="00EC5711"/>
    <w:rsid w:val="00ED6A06"/>
    <w:rsid w:val="00EF51FE"/>
    <w:rsid w:val="00EF627C"/>
    <w:rsid w:val="00F00AD2"/>
    <w:rsid w:val="00F04D11"/>
    <w:rsid w:val="00F10E7F"/>
    <w:rsid w:val="00F13E9E"/>
    <w:rsid w:val="00F15AEE"/>
    <w:rsid w:val="00F322CB"/>
    <w:rsid w:val="00F32B0F"/>
    <w:rsid w:val="00F402FF"/>
    <w:rsid w:val="00F422DE"/>
    <w:rsid w:val="00F532C9"/>
    <w:rsid w:val="00F62312"/>
    <w:rsid w:val="00F62F64"/>
    <w:rsid w:val="00F63E15"/>
    <w:rsid w:val="00F72F3B"/>
    <w:rsid w:val="00F847F8"/>
    <w:rsid w:val="00F93C79"/>
    <w:rsid w:val="00FA29F7"/>
    <w:rsid w:val="00FA3666"/>
    <w:rsid w:val="00FB3B62"/>
    <w:rsid w:val="00FC286F"/>
    <w:rsid w:val="00FC5F42"/>
    <w:rsid w:val="00FC6594"/>
    <w:rsid w:val="00FD0355"/>
    <w:rsid w:val="00FD1E27"/>
    <w:rsid w:val="00FD6335"/>
    <w:rsid w:val="00FE23BB"/>
    <w:rsid w:val="00FE6152"/>
    <w:rsid w:val="00FE65B8"/>
    <w:rsid w:val="00FE6DE3"/>
    <w:rsid w:val="00FF6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9B1"/>
    <w:rPr>
      <w:rFonts w:ascii="Calibri" w:eastAsia="Times New Roman" w:hAnsi="Calibri" w:cs="Mangal"/>
      <w:szCs w:val="20"/>
      <w:lang w:val="en-GB" w:eastAsia="en-GB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9B1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9B1"/>
    <w:rPr>
      <w:rFonts w:ascii="Tahoma" w:eastAsia="Times New Roman" w:hAnsi="Tahoma" w:cs="Mangal"/>
      <w:sz w:val="16"/>
      <w:szCs w:val="14"/>
      <w:lang w:val="en-GB" w:eastAsia="en-GB" w:bidi="hi-IN"/>
    </w:rPr>
  </w:style>
  <w:style w:type="table" w:styleId="TableGrid">
    <w:name w:val="Table Grid"/>
    <w:basedOn w:val="TableNormal"/>
    <w:uiPriority w:val="59"/>
    <w:rsid w:val="00DF5C42"/>
    <w:pPr>
      <w:spacing w:after="0" w:line="240" w:lineRule="auto"/>
    </w:pPr>
    <w:rPr>
      <w:lang w:bidi="te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F5C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F5C42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y2iqfc">
    <w:name w:val="y2iqfc"/>
    <w:basedOn w:val="DefaultParagraphFont"/>
    <w:rsid w:val="00DF5C42"/>
  </w:style>
  <w:style w:type="paragraph" w:styleId="BodyTextIndent">
    <w:name w:val="Body Text Indent"/>
    <w:basedOn w:val="Normal"/>
    <w:link w:val="BodyTextIndentChar"/>
    <w:uiPriority w:val="99"/>
    <w:unhideWhenUsed/>
    <w:rsid w:val="00444B65"/>
    <w:pPr>
      <w:spacing w:after="120"/>
      <w:ind w:left="283"/>
    </w:pPr>
    <w:rPr>
      <w:rFonts w:asciiTheme="minorHAnsi" w:eastAsiaTheme="minorEastAsia" w:hAnsiTheme="minorHAnsi" w:cstheme="minorBidi"/>
      <w:szCs w:val="22"/>
      <w:lang w:val="en-IN" w:eastAsia="en-IN" w:bidi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44B65"/>
    <w:rPr>
      <w:rFonts w:eastAsiaTheme="minorEastAsia"/>
      <w:lang w:val="en-IN" w:eastAsia="en-IN"/>
    </w:rPr>
  </w:style>
  <w:style w:type="character" w:styleId="Hyperlink">
    <w:name w:val="Hyperlink"/>
    <w:basedOn w:val="DefaultParagraphFont"/>
    <w:uiPriority w:val="99"/>
    <w:unhideWhenUsed/>
    <w:rsid w:val="00A63E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Negpa</dc:creator>
  <cp:lastModifiedBy>agri culture</cp:lastModifiedBy>
  <cp:revision>4</cp:revision>
  <cp:lastPrinted>2021-02-08T09:33:00Z</cp:lastPrinted>
  <dcterms:created xsi:type="dcterms:W3CDTF">2023-03-06T07:20:00Z</dcterms:created>
  <dcterms:modified xsi:type="dcterms:W3CDTF">2023-03-10T11:41:00Z</dcterms:modified>
</cp:coreProperties>
</file>