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A1738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B737A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B737A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3306D1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.00, 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110.0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13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45.91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22.79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135.48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15.23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21.37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521</w:t>
            </w:r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.</w:t>
            </w: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97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0.64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78.51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87.73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14.16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101.88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10.85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21.04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455.80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0.63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D6C11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1355D6" w:rsidRDefault="00A52E7F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8.94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16.43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1355D6" w:rsidRDefault="00A52E7F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11.34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8.62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355D6" w:rsidRDefault="00A52E7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20.28</w:t>
            </w:r>
          </w:p>
        </w:tc>
        <w:tc>
          <w:tcPr>
            <w:tcW w:w="2046" w:type="dxa"/>
          </w:tcPr>
          <w:p w:rsidR="001F51DB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25.05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1355D6" w:rsidRDefault="00A52E7F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2.41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2.29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1355D6" w:rsidRDefault="00A52E7F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0.19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0.31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1355D6" w:rsidRDefault="00A52E7F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0.69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37.74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A52E7F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355D6" w:rsidRDefault="00A52E7F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23.57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E2012D" w:rsidRPr="0041319E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A1738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10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.1</w:t>
      </w:r>
      <w:r w:rsidR="004D5144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.2021 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</w:t>
      </w:r>
      <w:proofErr w:type="gramEnd"/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ಂದು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75E92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075E92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A1738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4D5144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00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</w:p>
    <w:p w:rsidR="00FC1AFD" w:rsidRPr="0041319E" w:rsidRDefault="00FC1AF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E2012D" w:rsidRPr="0041319E" w:rsidRDefault="004D5144" w:rsidP="008B6274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proofErr w:type="gramStart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</w:t>
      </w:r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-1 </w:t>
      </w:r>
      <w:proofErr w:type="spellStart"/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>ರಿಂದ</w:t>
      </w:r>
      <w:proofErr w:type="spellEnd"/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-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10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ಸಾಮಾನ್ಯ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4.8</w:t>
      </w:r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ಪ್ರತಿಯಾಗಿ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ವಾಸ್ತವಿಕ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ಮಳ</w:t>
      </w:r>
      <w:proofErr w:type="gram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ೆ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8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3</w:t>
      </w:r>
      <w:proofErr w:type="gram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ಆಗಿರುತ್ತದೆ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(ಶೇ.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28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).</w:t>
      </w:r>
      <w:proofErr w:type="gramEnd"/>
    </w:p>
    <w:p w:rsidR="00FC1AFD" w:rsidRPr="007D2A2B" w:rsidRDefault="00FC1AFD" w:rsidP="00FC1AFD">
      <w:pPr>
        <w:shd w:val="clear" w:color="auto" w:fill="FFFFFF"/>
        <w:spacing w:after="0"/>
        <w:ind w:firstLine="72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proofErr w:type="spellStart"/>
      <w:proofErr w:type="gramStart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ವಾಯುವ್ಯ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ಮಾರುತ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ಮಳೆಯ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ಅವಧಿಯಲ್ಲಿ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(ಅಕ್ಟೋಬರ್-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ರಿಂದ</w:t>
      </w:r>
      <w:proofErr w:type="spellEnd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ಡಿಸೆಂಬರ್-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10</w:t>
      </w:r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>ಸಾಮಾನ್ಯ</w:t>
      </w:r>
      <w:proofErr w:type="spellEnd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1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ಪ್ರತಿಯಾಗಿ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ವಾಸ್ತವಿಕ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3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41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gramStart"/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(ಶೇ.9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)</w:t>
      </w:r>
      <w:r w:rsidR="0041319E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ಆಗಿರುತ್ತದೆ</w:t>
      </w:r>
      <w:proofErr w:type="spellEnd"/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7D2A2B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390DE0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A52E7F">
        <w:rPr>
          <w:rFonts w:ascii="Nirmala UI" w:hAnsi="Nirmala UI" w:cs="Nirmala UI"/>
          <w:bCs/>
          <w:color w:val="000000" w:themeColor="text1"/>
          <w:sz w:val="24"/>
          <w:szCs w:val="22"/>
        </w:rPr>
        <w:t>10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97D66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7120E9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76F97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7120E9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7120E9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7120E9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A002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A52E7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FA002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A52E7F">
        <w:rPr>
          <w:rFonts w:ascii="Nirmala UI" w:hAnsi="Nirmala UI" w:cs="Nirmala UI"/>
          <w:bCs/>
          <w:color w:val="000000" w:themeColor="text1"/>
          <w:sz w:val="24"/>
          <w:szCs w:val="22"/>
        </w:rPr>
        <w:t>57</w:t>
      </w:r>
      <w:r w:rsidR="002E6C08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797D66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A52E7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062D55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3.</w:t>
      </w:r>
      <w:r w:rsidR="00E9641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A0021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2.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390DE0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582AD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390DE0">
        <w:rPr>
          <w:rFonts w:ascii="Nirmala UI" w:hAnsi="Nirmala UI" w:cs="Nirmala UI"/>
          <w:bCs/>
          <w:color w:val="000000" w:themeColor="text1"/>
          <w:sz w:val="24"/>
          <w:szCs w:val="22"/>
        </w:rPr>
        <w:t>7922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.2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2020-21ರ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16.94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390DE0">
        <w:rPr>
          <w:rFonts w:ascii="Nirmala UI" w:hAnsi="Nirmala UI" w:cs="Nirmala UI"/>
          <w:bCs/>
          <w:color w:val="000000" w:themeColor="text1"/>
          <w:sz w:val="24"/>
          <w:szCs w:val="22"/>
        </w:rPr>
        <w:t>10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.2021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90DE0">
        <w:rPr>
          <w:rFonts w:ascii="Nirmala UI" w:hAnsi="Nirmala UI" w:cs="Nirmala UI"/>
          <w:bCs/>
          <w:color w:val="000000" w:themeColor="text1"/>
          <w:sz w:val="24"/>
          <w:szCs w:val="22"/>
        </w:rPr>
        <w:t>5.20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582AD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5.</w:t>
      </w:r>
      <w:r w:rsidR="00390DE0">
        <w:rPr>
          <w:rFonts w:ascii="Nirmala UI" w:hAnsi="Nirmala UI" w:cs="Nirmala UI"/>
          <w:bCs/>
          <w:color w:val="000000" w:themeColor="text1"/>
          <w:sz w:val="24"/>
          <w:szCs w:val="22"/>
        </w:rPr>
        <w:t>94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6E09BC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E09BC">
        <w:rPr>
          <w:noProof/>
          <w:lang w:bidi="ar-SA"/>
        </w:rPr>
        <w:drawing>
          <wp:inline distT="0" distB="0" distL="0" distR="0">
            <wp:extent cx="5942838" cy="8339328"/>
            <wp:effectExtent l="19050" t="0" r="762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4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A52E7F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A52E7F">
        <w:drawing>
          <wp:inline distT="0" distB="0" distL="0" distR="0">
            <wp:extent cx="5916295" cy="8385048"/>
            <wp:effectExtent l="19050" t="0" r="825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941" cy="838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D4303B" w:rsidRPr="001355D6" w:rsidRDefault="00A52E7F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A52E7F">
        <w:drawing>
          <wp:inline distT="0" distB="0" distL="0" distR="0">
            <wp:extent cx="5942838" cy="8366760"/>
            <wp:effectExtent l="19050" t="0" r="76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53" w:rsidRPr="001355D6" w:rsidRDefault="00683C3F" w:rsidP="007B7F56">
      <w:pPr>
        <w:spacing w:after="0" w:line="240" w:lineRule="auto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ab/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5C4"/>
    <w:rsid w:val="00017E17"/>
    <w:rsid w:val="00040EB1"/>
    <w:rsid w:val="00062D55"/>
    <w:rsid w:val="00075E92"/>
    <w:rsid w:val="0007660D"/>
    <w:rsid w:val="00094E19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71F00"/>
    <w:rsid w:val="002C225D"/>
    <w:rsid w:val="002C230E"/>
    <w:rsid w:val="002D77AA"/>
    <w:rsid w:val="002E1ABE"/>
    <w:rsid w:val="002E6C08"/>
    <w:rsid w:val="002F220F"/>
    <w:rsid w:val="0030327C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614F2"/>
    <w:rsid w:val="00867564"/>
    <w:rsid w:val="00876F97"/>
    <w:rsid w:val="0088721C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31A"/>
    <w:rsid w:val="00A00F4A"/>
    <w:rsid w:val="00A0220D"/>
    <w:rsid w:val="00A17386"/>
    <w:rsid w:val="00A23DE4"/>
    <w:rsid w:val="00A24AC6"/>
    <w:rsid w:val="00A27611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84A1E"/>
    <w:rsid w:val="00C8575A"/>
    <w:rsid w:val="00C86A69"/>
    <w:rsid w:val="00CA377B"/>
    <w:rsid w:val="00CA429B"/>
    <w:rsid w:val="00CB3183"/>
    <w:rsid w:val="00CB3CF9"/>
    <w:rsid w:val="00CE094D"/>
    <w:rsid w:val="00D14D0C"/>
    <w:rsid w:val="00D23DCD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9641C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8</cp:revision>
  <cp:lastPrinted>2021-11-06T11:07:00Z</cp:lastPrinted>
  <dcterms:created xsi:type="dcterms:W3CDTF">2021-12-06T05:45:00Z</dcterms:created>
  <dcterms:modified xsi:type="dcterms:W3CDTF">2021-12-13T05:15:00Z</dcterms:modified>
</cp:coreProperties>
</file>